
<file path=[Content_Types].xml><?xml version="1.0" encoding="utf-8"?>
<Types xmlns="http://schemas.openxmlformats.org/package/2006/content-types">
  <Default Extension="jpg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09CFC8" w14:textId="072CACCF" w:rsidR="00EC02FD" w:rsidRDefault="00AD5481" w:rsidP="006563A6">
      <w:pPr>
        <w:spacing w:line="276" w:lineRule="auto"/>
        <w:jc w:val="right"/>
      </w:pPr>
      <w:r>
        <w:t>30/11</w:t>
      </w:r>
      <w:r w:rsidR="00EC02FD">
        <w:t xml:space="preserve">/2021 </w:t>
      </w:r>
      <w:r w:rsidR="00635CFC">
        <w:t xml:space="preserve"> </w:t>
      </w:r>
    </w:p>
    <w:p w14:paraId="5AB6FB84" w14:textId="5B939527" w:rsidR="00635CFC" w:rsidRDefault="00EC02FD" w:rsidP="006563A6">
      <w:pPr>
        <w:spacing w:line="276" w:lineRule="auto"/>
        <w:jc w:val="right"/>
      </w:pPr>
      <w:r>
        <w:t>Colbún</w:t>
      </w:r>
      <w:r w:rsidR="00635CFC">
        <w:t xml:space="preserve">, </w:t>
      </w:r>
      <w:r w:rsidR="00AD5481">
        <w:t>30</w:t>
      </w:r>
      <w:r>
        <w:t xml:space="preserve"> </w:t>
      </w:r>
      <w:r w:rsidR="00635CFC">
        <w:t xml:space="preserve">de </w:t>
      </w:r>
      <w:r>
        <w:t xml:space="preserve">noviembre </w:t>
      </w:r>
      <w:r w:rsidR="00635CFC">
        <w:t xml:space="preserve">de 2021 </w:t>
      </w:r>
    </w:p>
    <w:p w14:paraId="298E1C77" w14:textId="480E71A0" w:rsidR="00EC02FD" w:rsidRDefault="00EC02FD" w:rsidP="006563A6">
      <w:pPr>
        <w:spacing w:after="0" w:line="276" w:lineRule="auto"/>
        <w:jc w:val="right"/>
      </w:pPr>
      <w:r>
        <w:t xml:space="preserve">Mat.: Entrega de antecedentes que indica </w:t>
      </w:r>
    </w:p>
    <w:p w14:paraId="711342DB" w14:textId="2F86238C" w:rsidR="00EC02FD" w:rsidRDefault="00EC02FD" w:rsidP="006563A6">
      <w:pPr>
        <w:spacing w:after="0" w:line="276" w:lineRule="auto"/>
        <w:jc w:val="right"/>
      </w:pPr>
      <w:r>
        <w:t xml:space="preserve">Ant.: Res. Ex. N°11/Rol D-207-2019, de 11 de noviembre de 2021 </w:t>
      </w:r>
    </w:p>
    <w:p w14:paraId="7117F748" w14:textId="6FA1DC1C" w:rsidR="00EC02FD" w:rsidRDefault="00EC02FD" w:rsidP="006563A6">
      <w:pPr>
        <w:spacing w:after="0" w:line="276" w:lineRule="auto"/>
        <w:jc w:val="right"/>
      </w:pPr>
      <w:r>
        <w:t>Ref.: Expediente sancionatorio Rol D-207-2019</w:t>
      </w:r>
    </w:p>
    <w:p w14:paraId="3DAB116A" w14:textId="77777777" w:rsidR="00EC02FD" w:rsidRDefault="00EC02FD" w:rsidP="006563A6">
      <w:pPr>
        <w:spacing w:after="0" w:line="276" w:lineRule="auto"/>
      </w:pPr>
    </w:p>
    <w:p w14:paraId="1EEDE5E5" w14:textId="77777777" w:rsidR="00EC02FD" w:rsidRDefault="00EC02FD" w:rsidP="006563A6">
      <w:pPr>
        <w:spacing w:after="0" w:line="276" w:lineRule="auto"/>
      </w:pPr>
    </w:p>
    <w:p w14:paraId="1BD2784A" w14:textId="66C7ED77" w:rsidR="00635CFC" w:rsidRDefault="00635CFC" w:rsidP="006563A6">
      <w:pPr>
        <w:spacing w:after="0" w:line="276" w:lineRule="auto"/>
      </w:pPr>
      <w:r>
        <w:t xml:space="preserve">Señora Fernanda Plaza </w:t>
      </w:r>
    </w:p>
    <w:p w14:paraId="2C7DA333" w14:textId="6AEA9EBC" w:rsidR="00EC02FD" w:rsidRDefault="00635CFC" w:rsidP="006563A6">
      <w:pPr>
        <w:spacing w:after="0" w:line="276" w:lineRule="auto"/>
      </w:pPr>
      <w:r>
        <w:t xml:space="preserve">Fiscal </w:t>
      </w:r>
    </w:p>
    <w:p w14:paraId="4151DBA4" w14:textId="77777777" w:rsidR="006563A6" w:rsidRDefault="00635CFC" w:rsidP="006563A6">
      <w:pPr>
        <w:spacing w:after="0" w:line="276" w:lineRule="auto"/>
      </w:pPr>
      <w:r>
        <w:t xml:space="preserve">Superintendencia del Medio Ambiente </w:t>
      </w:r>
    </w:p>
    <w:p w14:paraId="4AE79933" w14:textId="6F5EFD83" w:rsidR="00EC02FD" w:rsidRDefault="00635CFC" w:rsidP="006563A6">
      <w:pPr>
        <w:spacing w:after="0" w:line="276" w:lineRule="auto"/>
      </w:pPr>
      <w:r>
        <w:t xml:space="preserve">Presente </w:t>
      </w:r>
    </w:p>
    <w:p w14:paraId="2A307D02" w14:textId="77777777" w:rsidR="006563A6" w:rsidRDefault="006563A6" w:rsidP="006563A6">
      <w:pPr>
        <w:spacing w:after="0" w:line="276" w:lineRule="auto"/>
      </w:pPr>
    </w:p>
    <w:p w14:paraId="2FE92589" w14:textId="2138774B" w:rsidR="006563A6" w:rsidRDefault="00635CFC" w:rsidP="00E23828">
      <w:pPr>
        <w:spacing w:after="0" w:line="276" w:lineRule="auto"/>
        <w:jc w:val="both"/>
      </w:pPr>
      <w:r>
        <w:t>De nuestra consideración</w:t>
      </w:r>
      <w:r w:rsidR="006563A6">
        <w:t>:</w:t>
      </w:r>
    </w:p>
    <w:p w14:paraId="205ECFBD" w14:textId="77777777" w:rsidR="006563A6" w:rsidRDefault="006563A6" w:rsidP="00E23828">
      <w:pPr>
        <w:spacing w:after="0" w:line="276" w:lineRule="auto"/>
        <w:jc w:val="both"/>
      </w:pPr>
    </w:p>
    <w:p w14:paraId="48CED747" w14:textId="2703E3B5" w:rsidR="009F02D2" w:rsidRDefault="00635CFC" w:rsidP="00E23828">
      <w:pPr>
        <w:spacing w:after="0" w:line="276" w:lineRule="auto"/>
        <w:jc w:val="both"/>
      </w:pPr>
      <w:r>
        <w:t>Por medio de la presente</w:t>
      </w:r>
      <w:r w:rsidR="009211D8">
        <w:t>,</w:t>
      </w:r>
      <w:r>
        <w:t xml:space="preserve"> en el marco del procedimiento sancionatorio Rol </w:t>
      </w:r>
      <w:r w:rsidR="006563A6">
        <w:t>D-207</w:t>
      </w:r>
      <w:r>
        <w:t>-20</w:t>
      </w:r>
      <w:r w:rsidR="006563A6">
        <w:t>19</w:t>
      </w:r>
      <w:r>
        <w:t>, y en relación con la</w:t>
      </w:r>
      <w:r w:rsidR="006563A6">
        <w:t xml:space="preserve"> solicitud de antecedentes </w:t>
      </w:r>
      <w:r w:rsidR="00F86893">
        <w:t>a</w:t>
      </w:r>
      <w:r w:rsidR="006563A6">
        <w:t xml:space="preserve"> la Embotelladora Metropolitana S.A </w:t>
      </w:r>
      <w:r w:rsidR="00F4751D">
        <w:t xml:space="preserve">respecto </w:t>
      </w:r>
      <w:r w:rsidR="006563A6">
        <w:t>a los descargos presentados con fecha 12 de julio del 2021</w:t>
      </w:r>
      <w:r w:rsidR="00A70282">
        <w:t xml:space="preserve"> mediante la Resoluci</w:t>
      </w:r>
      <w:r w:rsidR="00102795">
        <w:t>ón Exenta Res. Ex. N°11/Rol D-207-2019, de 11 de noviembre de 2021</w:t>
      </w:r>
      <w:r>
        <w:t xml:space="preserve">, </w:t>
      </w:r>
      <w:r w:rsidR="00A05DBA">
        <w:t xml:space="preserve">venimos a presentar </w:t>
      </w:r>
      <w:r w:rsidR="007178EA">
        <w:t>en la forma y oportunidad exigida</w:t>
      </w:r>
      <w:r w:rsidR="00B55A1D">
        <w:t xml:space="preserve"> los documentos</w:t>
      </w:r>
      <w:r w:rsidR="00160936">
        <w:t xml:space="preserve"> que a</w:t>
      </w:r>
      <w:r w:rsidR="00B55A1D">
        <w:t xml:space="preserve"> continuación se </w:t>
      </w:r>
      <w:r w:rsidR="00AC3E99">
        <w:t>enumeran</w:t>
      </w:r>
      <w:r w:rsidR="00160936">
        <w:t xml:space="preserve"> según lo solicitado por la Autoridad ambiental. </w:t>
      </w:r>
    </w:p>
    <w:p w14:paraId="5B434C54" w14:textId="3FD4077C" w:rsidR="009B0166" w:rsidRDefault="009B0166" w:rsidP="00E23828">
      <w:pPr>
        <w:spacing w:after="0" w:line="276" w:lineRule="auto"/>
        <w:jc w:val="both"/>
      </w:pPr>
    </w:p>
    <w:p w14:paraId="442FF923" w14:textId="7F758C6D" w:rsidR="009B0166" w:rsidRDefault="009B0166" w:rsidP="00E23828">
      <w:pPr>
        <w:spacing w:after="0" w:line="276" w:lineRule="auto"/>
        <w:jc w:val="both"/>
      </w:pPr>
    </w:p>
    <w:p w14:paraId="5B993432" w14:textId="4A68CAE3" w:rsidR="009B0166" w:rsidRDefault="009B0166" w:rsidP="00E23828">
      <w:pPr>
        <w:spacing w:after="0" w:line="276" w:lineRule="auto"/>
        <w:jc w:val="both"/>
      </w:pPr>
      <w:r>
        <w:t>Saludos Cordiales,</w:t>
      </w:r>
    </w:p>
    <w:p w14:paraId="313C49BF" w14:textId="70E5F1B6" w:rsidR="009B0166" w:rsidRDefault="009B0166" w:rsidP="00E23828">
      <w:pPr>
        <w:spacing w:after="0" w:line="276" w:lineRule="auto"/>
        <w:jc w:val="both"/>
      </w:pPr>
    </w:p>
    <w:p w14:paraId="4076BE57" w14:textId="7F68B2A8" w:rsidR="009B0166" w:rsidRDefault="008E12E1" w:rsidP="00E23828">
      <w:pPr>
        <w:spacing w:after="0" w:line="276" w:lineRule="auto"/>
        <w:jc w:val="both"/>
      </w:pPr>
      <w:r>
        <w:t>Marco Orellana Miranda</w:t>
      </w:r>
    </w:p>
    <w:p w14:paraId="0BB109F9" w14:textId="697BABCC" w:rsidR="009B0166" w:rsidRDefault="009B0166" w:rsidP="00E23828">
      <w:pPr>
        <w:spacing w:after="0" w:line="276" w:lineRule="auto"/>
        <w:jc w:val="both"/>
      </w:pPr>
      <w:r>
        <w:t>Representante Legal</w:t>
      </w:r>
    </w:p>
    <w:p w14:paraId="487AA16D" w14:textId="36D1FCCB" w:rsidR="009B0166" w:rsidRDefault="009B0166" w:rsidP="00E23828">
      <w:pPr>
        <w:spacing w:after="0" w:line="276" w:lineRule="auto"/>
        <w:jc w:val="both"/>
      </w:pPr>
      <w:r>
        <w:t>Embotelladora Metropolitana S.A.</w:t>
      </w:r>
    </w:p>
    <w:p w14:paraId="0895ACBF" w14:textId="77777777" w:rsidR="00E47A41" w:rsidRDefault="00E47A41" w:rsidP="00E23828">
      <w:pPr>
        <w:spacing w:after="0" w:line="276" w:lineRule="auto"/>
        <w:jc w:val="both"/>
      </w:pPr>
    </w:p>
    <w:p w14:paraId="4D21A756" w14:textId="12CAD379" w:rsidR="00E47A41" w:rsidRPr="00AD5481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AD5481">
        <w:rPr>
          <w:b/>
          <w:bCs/>
        </w:rPr>
        <w:t xml:space="preserve">Medios de verificación que comprueben el origen del agua con </w:t>
      </w:r>
      <w:r w:rsidR="007D5779" w:rsidRPr="00AD5481">
        <w:rPr>
          <w:b/>
          <w:bCs/>
        </w:rPr>
        <w:t xml:space="preserve">la </w:t>
      </w:r>
      <w:r w:rsidRPr="00AD5481">
        <w:rPr>
          <w:b/>
          <w:bCs/>
        </w:rPr>
        <w:t>que se riega la planta</w:t>
      </w:r>
    </w:p>
    <w:p w14:paraId="0A1F93F7" w14:textId="52711F87" w:rsidR="004C4D1D" w:rsidRDefault="004C4D1D" w:rsidP="004C4D1D">
      <w:pPr>
        <w:spacing w:after="0" w:line="276" w:lineRule="auto"/>
        <w:jc w:val="both"/>
      </w:pPr>
    </w:p>
    <w:p w14:paraId="58D36884" w14:textId="65F05A43" w:rsidR="004C4D1D" w:rsidRDefault="00B66ECF" w:rsidP="004C4D1D">
      <w:pPr>
        <w:spacing w:after="0" w:line="276" w:lineRule="auto"/>
        <w:jc w:val="both"/>
      </w:pPr>
      <w:r>
        <w:t xml:space="preserve">En respuesta a lo solicitado por la autoridad ambiental referente a </w:t>
      </w:r>
      <w:r w:rsidR="00565C37">
        <w:t xml:space="preserve">la entrega de medios verificadores que comprueben el origen de </w:t>
      </w:r>
      <w:r w:rsidR="00161E97">
        <w:t>las aguas</w:t>
      </w:r>
      <w:r w:rsidR="00565C37">
        <w:t xml:space="preserve"> de la Embotelladora Metropolitana S.A</w:t>
      </w:r>
      <w:r w:rsidR="001655C2">
        <w:t xml:space="preserve"> </w:t>
      </w:r>
      <w:r w:rsidR="00680A09">
        <w:t>señal</w:t>
      </w:r>
      <w:r w:rsidR="009211D8">
        <w:t>o</w:t>
      </w:r>
      <w:r w:rsidR="00680A09">
        <w:t xml:space="preserve"> a usted</w:t>
      </w:r>
      <w:r w:rsidR="003617C6">
        <w:t>:</w:t>
      </w:r>
    </w:p>
    <w:p w14:paraId="0CB8EB4D" w14:textId="77777777" w:rsidR="00AD5481" w:rsidRDefault="00AD5481" w:rsidP="004C4D1D">
      <w:pPr>
        <w:spacing w:after="0" w:line="276" w:lineRule="auto"/>
        <w:jc w:val="both"/>
      </w:pPr>
    </w:p>
    <w:p w14:paraId="08E3E6EF" w14:textId="1B00192A" w:rsidR="005C5383" w:rsidRPr="009211D8" w:rsidRDefault="00090AC1" w:rsidP="00460EF7">
      <w:pPr>
        <w:pStyle w:val="Prrafodelista"/>
        <w:numPr>
          <w:ilvl w:val="0"/>
          <w:numId w:val="3"/>
        </w:numPr>
        <w:spacing w:after="0" w:line="276" w:lineRule="auto"/>
        <w:jc w:val="both"/>
      </w:pPr>
      <w:r w:rsidRPr="009211D8">
        <w:rPr>
          <w:u w:val="single"/>
        </w:rPr>
        <w:t xml:space="preserve">Origen de las </w:t>
      </w:r>
      <w:r w:rsidR="00CB0508" w:rsidRPr="009211D8">
        <w:rPr>
          <w:u w:val="single"/>
        </w:rPr>
        <w:t>a</w:t>
      </w:r>
      <w:r w:rsidRPr="009211D8">
        <w:rPr>
          <w:u w:val="single"/>
        </w:rPr>
        <w:t xml:space="preserve">guas </w:t>
      </w:r>
      <w:r w:rsidR="00DC6C07" w:rsidRPr="009211D8">
        <w:rPr>
          <w:u w:val="single"/>
        </w:rPr>
        <w:t xml:space="preserve">Termales: </w:t>
      </w:r>
      <w:r w:rsidR="005C5383" w:rsidRPr="009211D8">
        <w:t xml:space="preserve">Los Derechos de Aprovechamiento de Aguas que entregan el recurso hídrico necesario para </w:t>
      </w:r>
      <w:r w:rsidR="009211D8" w:rsidRPr="009211D8">
        <w:t>la elaboración de agua mineral, néctar</w:t>
      </w:r>
      <w:r w:rsidR="009211D8">
        <w:t>,</w:t>
      </w:r>
      <w:r w:rsidR="009211D8" w:rsidRPr="009211D8">
        <w:t xml:space="preserve"> bebidas de fantasía</w:t>
      </w:r>
      <w:r w:rsidR="009211D8">
        <w:t xml:space="preserve"> y cervezas</w:t>
      </w:r>
      <w:r w:rsidR="009211D8" w:rsidRPr="009211D8">
        <w:t xml:space="preserve"> </w:t>
      </w:r>
      <w:r w:rsidR="009211D8">
        <w:t>prov</w:t>
      </w:r>
      <w:r w:rsidR="005C5383" w:rsidRPr="009211D8">
        <w:t>ienen desde la Fuente de Agua Termal el Olvido. Estos</w:t>
      </w:r>
      <w:r w:rsidR="009211D8">
        <w:t xml:space="preserve"> derechos</w:t>
      </w:r>
      <w:r w:rsidR="005C5383" w:rsidRPr="009211D8">
        <w:t xml:space="preserve"> han pasado por diversos dueños, </w:t>
      </w:r>
      <w:r w:rsidR="009211D8">
        <w:t xml:space="preserve">a partir del </w:t>
      </w:r>
      <w:r w:rsidR="005C5383" w:rsidRPr="009211D8">
        <w:t>año 1989, bajo la inscripción de Andrónico Aillón Durán hasta llegar al actual titular, Embotelladora Metropolitana S.A.,</w:t>
      </w:r>
      <w:r w:rsidR="009211D8">
        <w:t xml:space="preserve"> desde </w:t>
      </w:r>
      <w:r w:rsidR="005C5383" w:rsidRPr="009211D8">
        <w:t xml:space="preserve">el año 2015. (Ver anexo N°1) </w:t>
      </w:r>
    </w:p>
    <w:p w14:paraId="313488C9" w14:textId="77777777" w:rsidR="005C5383" w:rsidRDefault="005C5383" w:rsidP="005C5383">
      <w:pPr>
        <w:pStyle w:val="Prrafodelista"/>
        <w:spacing w:after="0" w:line="276" w:lineRule="auto"/>
        <w:jc w:val="both"/>
        <w:rPr>
          <w:u w:val="single"/>
        </w:rPr>
      </w:pPr>
    </w:p>
    <w:p w14:paraId="14B002C6" w14:textId="570BEB38" w:rsidR="003617C6" w:rsidRPr="005C5383" w:rsidRDefault="00AD5481" w:rsidP="000C5788">
      <w:pPr>
        <w:pStyle w:val="Prrafodelista"/>
        <w:numPr>
          <w:ilvl w:val="0"/>
          <w:numId w:val="3"/>
        </w:numPr>
        <w:spacing w:after="0" w:line="276" w:lineRule="auto"/>
        <w:jc w:val="both"/>
      </w:pPr>
      <w:r w:rsidRPr="00337CD9">
        <w:rPr>
          <w:u w:val="single"/>
        </w:rPr>
        <w:lastRenderedPageBreak/>
        <w:t>Disposición de efluentes:</w:t>
      </w:r>
      <w:r>
        <w:t xml:space="preserve"> </w:t>
      </w:r>
      <w:r w:rsidR="005C5383" w:rsidRPr="005C5383">
        <w:t xml:space="preserve">A la fecha de formulados los descargos, la empresa mencionaba que cumpliría con la RCA 67/2008, por lo que las aguas </w:t>
      </w:r>
      <w:r w:rsidR="00023371">
        <w:t xml:space="preserve">tratadas </w:t>
      </w:r>
      <w:r w:rsidR="00337CD9">
        <w:t>provenientes</w:t>
      </w:r>
      <w:r w:rsidR="00023371">
        <w:t xml:space="preserve"> de la elaboración de agua mineral, néctar y bebidas de fantasías fueron </w:t>
      </w:r>
      <w:r w:rsidR="005C5383" w:rsidRPr="005C5383">
        <w:t>descargadas en el Estero Salto de Agua</w:t>
      </w:r>
      <w:r w:rsidR="00023371">
        <w:t xml:space="preserve"> y las aguas tratadas provenientes de la elaboración de cerveza fueron retiradas por una empresa externa autorizada para la disposición final</w:t>
      </w:r>
      <w:r w:rsidR="005C5383" w:rsidRPr="005C5383">
        <w:t xml:space="preserve">. Desde octubre del presente año, la empresa ya no descarga los RILes en el estero, sino que </w:t>
      </w:r>
      <w:r w:rsidR="00212567">
        <w:t xml:space="preserve">las reutiliza para </w:t>
      </w:r>
      <w:r w:rsidR="005C5383" w:rsidRPr="005C5383">
        <w:t>rieg</w:t>
      </w:r>
      <w:r w:rsidR="00212567">
        <w:t>o</w:t>
      </w:r>
      <w:r w:rsidR="005C5383" w:rsidRPr="005C5383">
        <w:t xml:space="preserve"> </w:t>
      </w:r>
      <w:r w:rsidR="00212567">
        <w:t xml:space="preserve">en </w:t>
      </w:r>
      <w:r w:rsidR="005C5383" w:rsidRPr="005C5383">
        <w:t>diversas áreas verdes, insertas en la propiedad de la embotelladora, de acuerdo con l</w:t>
      </w:r>
      <w:r w:rsidR="00212567">
        <w:t>o establecido en</w:t>
      </w:r>
      <w:r w:rsidR="005C5383" w:rsidRPr="005C5383">
        <w:t xml:space="preserve"> </w:t>
      </w:r>
      <w:r w:rsidR="00212567">
        <w:t xml:space="preserve">la </w:t>
      </w:r>
      <w:r w:rsidR="005C5383" w:rsidRPr="005C5383">
        <w:t>RCA</w:t>
      </w:r>
      <w:r w:rsidR="00337CD9">
        <w:t xml:space="preserve"> 20210700136/2021</w:t>
      </w:r>
      <w:r w:rsidR="005C5383" w:rsidRPr="005C5383">
        <w:t xml:space="preserve">. </w:t>
      </w:r>
      <w:r w:rsidR="00212567">
        <w:t>Para mayor abundamiento</w:t>
      </w:r>
      <w:r w:rsidR="005C5383" w:rsidRPr="005C5383">
        <w:t xml:space="preserve"> en el presente documento adjuntamos el estudio de vulnerabilidad (Anexo N°2) </w:t>
      </w:r>
      <w:r w:rsidR="00C24F73">
        <w:t>elaborado</w:t>
      </w:r>
      <w:r w:rsidR="005C5383" w:rsidRPr="005C5383">
        <w:t xml:space="preserve"> para la </w:t>
      </w:r>
      <w:r w:rsidR="00023371">
        <w:t>tramitación de la Declaración de impacto ambiental</w:t>
      </w:r>
      <w:r w:rsidR="00C24F73">
        <w:t>,</w:t>
      </w:r>
      <w:r w:rsidR="005C5383" w:rsidRPr="005C5383">
        <w:t xml:space="preserve"> con el fin de especificar el origen de las aguas de riego y recabar antecedentes que le permitan a la autoridad conocer que los suelos no presentan una vulnerabilidad elevada al ser regada por los diversos RILes.</w:t>
      </w:r>
    </w:p>
    <w:p w14:paraId="7829B44D" w14:textId="77777777" w:rsidR="005D408E" w:rsidRPr="00DC6C07" w:rsidRDefault="005D408E" w:rsidP="005C5383">
      <w:pPr>
        <w:pStyle w:val="Prrafodelista"/>
        <w:spacing w:after="0" w:line="276" w:lineRule="auto"/>
        <w:jc w:val="both"/>
        <w:rPr>
          <w:u w:val="single"/>
        </w:rPr>
      </w:pPr>
    </w:p>
    <w:p w14:paraId="1F1D64F0" w14:textId="555BE004" w:rsidR="00E47A41" w:rsidRPr="00AD5481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AD5481">
        <w:rPr>
          <w:b/>
          <w:bCs/>
        </w:rPr>
        <w:t>Informe de especialista que dé cuenta de los mantenimientos ejecutados en la planta de tratamiento, además se solicita enviar factura u orden de compra que acredite el costo asociado a cada mantención</w:t>
      </w:r>
      <w:r w:rsidR="002658D0" w:rsidRPr="00AD5481">
        <w:rPr>
          <w:b/>
          <w:bCs/>
        </w:rPr>
        <w:t xml:space="preserve">. </w:t>
      </w:r>
    </w:p>
    <w:p w14:paraId="40ADE3DA" w14:textId="77777777" w:rsidR="002658D0" w:rsidRDefault="002658D0" w:rsidP="002658D0">
      <w:pPr>
        <w:pStyle w:val="Prrafodelista"/>
        <w:spacing w:after="0" w:line="276" w:lineRule="auto"/>
        <w:jc w:val="both"/>
      </w:pPr>
    </w:p>
    <w:p w14:paraId="4A92D0C6" w14:textId="01E9963F" w:rsidR="000D1882" w:rsidRDefault="002658D0" w:rsidP="00C24F73">
      <w:pPr>
        <w:spacing w:after="0" w:line="276" w:lineRule="auto"/>
        <w:jc w:val="both"/>
      </w:pPr>
      <w:r>
        <w:t xml:space="preserve">En cuanto a la solicitud de informe de especialista que, de cuenta de los mantenimientos ejecutados en la planta de tratamiento, EMSA dispone de una </w:t>
      </w:r>
      <w:r w:rsidRPr="002658D0">
        <w:rPr>
          <w:u w:val="single"/>
        </w:rPr>
        <w:t>cotización</w:t>
      </w:r>
      <w:r>
        <w:t xml:space="preserve"> donde se describen las principales actividades respecto de la mantención de la planta de RILes (Ver anexo </w:t>
      </w:r>
      <w:r w:rsidR="005C5383">
        <w:t>3</w:t>
      </w:r>
      <w:r>
        <w:t xml:space="preserve">). Además, se adjunta una </w:t>
      </w:r>
      <w:r w:rsidRPr="002658D0">
        <w:rPr>
          <w:u w:val="single"/>
        </w:rPr>
        <w:t>orden de trabajo</w:t>
      </w:r>
      <w:r w:rsidR="00070196">
        <w:rPr>
          <w:u w:val="single"/>
        </w:rPr>
        <w:t xml:space="preserve"> </w:t>
      </w:r>
      <w:r w:rsidR="00070196" w:rsidRPr="00D95721">
        <w:t>de</w:t>
      </w:r>
      <w:r>
        <w:t xml:space="preserve"> mantenimiento preventivo y correctivo, las que permitieron el funcionamiento normal de la planta de tratamiento (Ver anexo </w:t>
      </w:r>
      <w:r w:rsidR="005C5383">
        <w:t>4</w:t>
      </w:r>
      <w:r>
        <w:t xml:space="preserve">).  </w:t>
      </w:r>
      <w:r w:rsidR="00070196">
        <w:t xml:space="preserve">De igual manera se presenta una </w:t>
      </w:r>
      <w:r w:rsidR="00070196" w:rsidRPr="00070196">
        <w:rPr>
          <w:u w:val="single"/>
        </w:rPr>
        <w:t>boleta de honorarios</w:t>
      </w:r>
      <w:r w:rsidR="00070196">
        <w:t xml:space="preserve"> por trabajos de reparación en grietas, murillos, fondo, estuco, paredes, pintura y sellado piscina decantación de RILes</w:t>
      </w:r>
      <w:r w:rsidR="00EF3A6C">
        <w:t xml:space="preserve"> y </w:t>
      </w:r>
      <w:r w:rsidR="00D95721">
        <w:t>una</w:t>
      </w:r>
      <w:r w:rsidR="00EF3A6C">
        <w:t xml:space="preserve"> </w:t>
      </w:r>
      <w:r w:rsidR="00EF3A6C" w:rsidRPr="00D95721">
        <w:rPr>
          <w:u w:val="single"/>
        </w:rPr>
        <w:t xml:space="preserve">boleta de honorarios </w:t>
      </w:r>
      <w:r w:rsidR="00EF3A6C">
        <w:t>por trabajos de canalización y separación de aguas, instalación de filtro parabólico cervecera</w:t>
      </w:r>
      <w:r w:rsidR="00070196">
        <w:t xml:space="preserve"> (Ver anexo 5). </w:t>
      </w:r>
    </w:p>
    <w:p w14:paraId="6D0A2E64" w14:textId="77777777" w:rsidR="000D1882" w:rsidRDefault="000D1882" w:rsidP="002658D0">
      <w:pPr>
        <w:spacing w:after="0" w:line="276" w:lineRule="auto"/>
        <w:ind w:left="360"/>
        <w:jc w:val="both"/>
      </w:pPr>
    </w:p>
    <w:p w14:paraId="53EE7CEB" w14:textId="6F349641" w:rsidR="002658D0" w:rsidRDefault="00070196" w:rsidP="00C24F73">
      <w:pPr>
        <w:spacing w:after="0" w:line="276" w:lineRule="auto"/>
        <w:jc w:val="both"/>
      </w:pPr>
      <w:r>
        <w:t>En complemento con lo anterior</w:t>
      </w:r>
      <w:r w:rsidR="000B5328">
        <w:t xml:space="preserve">, se remite </w:t>
      </w:r>
      <w:r w:rsidR="000B5328" w:rsidRPr="00C60D6B">
        <w:rPr>
          <w:u w:val="single"/>
        </w:rPr>
        <w:t xml:space="preserve">informe </w:t>
      </w:r>
      <w:r w:rsidR="00AD5481">
        <w:t>en el que se especifican las mejoras realizadas a la planta de tratamiento</w:t>
      </w:r>
      <w:r>
        <w:t>, en el cual también se adjunta</w:t>
      </w:r>
      <w:r w:rsidR="00AD5481">
        <w:t xml:space="preserve"> una </w:t>
      </w:r>
      <w:r w:rsidR="000B5328" w:rsidRPr="000B5328">
        <w:rPr>
          <w:u w:val="single"/>
        </w:rPr>
        <w:t>orden de compra</w:t>
      </w:r>
      <w:r w:rsidR="000B5328">
        <w:t xml:space="preserve"> en la que se detalla la adquisición de los equipos que componen </w:t>
      </w:r>
      <w:r w:rsidR="00AD5481">
        <w:t>dichas mejoras</w:t>
      </w:r>
      <w:r w:rsidR="000B5328">
        <w:t xml:space="preserve"> (Ver anexo </w:t>
      </w:r>
      <w:r>
        <w:t>6</w:t>
      </w:r>
      <w:r w:rsidR="000B5328">
        <w:t>)</w:t>
      </w:r>
      <w:r w:rsidR="000D1882">
        <w:t xml:space="preserve">. </w:t>
      </w:r>
      <w:r w:rsidR="00F91993">
        <w:t xml:space="preserve"> </w:t>
      </w:r>
    </w:p>
    <w:p w14:paraId="0D1A50B1" w14:textId="77777777" w:rsidR="00070196" w:rsidRDefault="00070196" w:rsidP="002658D0">
      <w:pPr>
        <w:spacing w:after="0" w:line="276" w:lineRule="auto"/>
        <w:ind w:left="360"/>
        <w:jc w:val="both"/>
      </w:pPr>
    </w:p>
    <w:p w14:paraId="3EB12853" w14:textId="1C60CBB0" w:rsidR="00C60D6B" w:rsidRDefault="00E47A41" w:rsidP="00C60D6B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070196">
        <w:rPr>
          <w:b/>
          <w:bCs/>
        </w:rPr>
        <w:t>Registro de las capacitaciones efectuadas a encargados de informar a través de R</w:t>
      </w:r>
      <w:r w:rsidR="0041476B" w:rsidRPr="00070196">
        <w:rPr>
          <w:b/>
          <w:bCs/>
        </w:rPr>
        <w:t>E</w:t>
      </w:r>
      <w:r w:rsidRPr="00070196">
        <w:rPr>
          <w:b/>
          <w:bCs/>
        </w:rPr>
        <w:t>TC de los monitoreos de julio a octubre de 2021</w:t>
      </w:r>
    </w:p>
    <w:p w14:paraId="4872EEBC" w14:textId="1301BF30" w:rsidR="00C60D6B" w:rsidRDefault="00C60D6B" w:rsidP="00C60D6B">
      <w:pPr>
        <w:spacing w:after="0" w:line="276" w:lineRule="auto"/>
        <w:jc w:val="both"/>
        <w:rPr>
          <w:b/>
          <w:bCs/>
        </w:rPr>
      </w:pPr>
    </w:p>
    <w:p w14:paraId="5B7484ED" w14:textId="2CE80E72" w:rsidR="00C60D6B" w:rsidRDefault="002F058B" w:rsidP="00C60D6B">
      <w:pPr>
        <w:spacing w:after="0" w:line="276" w:lineRule="auto"/>
        <w:jc w:val="both"/>
      </w:pPr>
      <w:r w:rsidRPr="008E06AF">
        <w:t xml:space="preserve">Debido a la importancia de contar con un buen manejo del área medio ambiental, EMSA crea en julio del presente año la División EMSA ambiental, cuyo principal objetivo es apoyar a la empresa en el cumplimiento de sus compromisos ambientales. Por tanto, dicho equipo ha participado de </w:t>
      </w:r>
      <w:r w:rsidR="00EF03A1">
        <w:t>c</w:t>
      </w:r>
      <w:r w:rsidRPr="008E06AF">
        <w:t>apacitaciones relacionadas con el Sistema Ventanilla Única del RETC</w:t>
      </w:r>
      <w:r w:rsidR="00EF03A1">
        <w:t xml:space="preserve">, específicamente una relacionada </w:t>
      </w:r>
      <w:r w:rsidR="001E16D6">
        <w:t>con la Declaración Jurada Anual</w:t>
      </w:r>
      <w:r w:rsidR="002375AA">
        <w:t xml:space="preserve">, con fecha 04 de octubre del 2021 </w:t>
      </w:r>
      <w:r w:rsidR="001E16D6">
        <w:t>(</w:t>
      </w:r>
      <w:r w:rsidR="002375AA">
        <w:t xml:space="preserve">Ver </w:t>
      </w:r>
      <w:r w:rsidR="001E16D6">
        <w:t>Anexo 7)</w:t>
      </w:r>
      <w:r w:rsidR="003735BD">
        <w:t>. De igual manera y</w:t>
      </w:r>
      <w:r w:rsidR="001E16D6">
        <w:t xml:space="preserve"> a fin de profundizar respecto a las declaraciones correspondientes </w:t>
      </w:r>
      <w:r w:rsidR="002375AA">
        <w:t>de EMSA en la ventanilla única</w:t>
      </w:r>
      <w:r w:rsidR="001E16D6">
        <w:t xml:space="preserve">, el equipo Ambiental revisó </w:t>
      </w:r>
      <w:r w:rsidR="002375AA">
        <w:t>y se capacit</w:t>
      </w:r>
      <w:r w:rsidR="00D95721">
        <w:t>ó</w:t>
      </w:r>
      <w:r w:rsidR="002375AA">
        <w:t xml:space="preserve"> sobre cada uno de los sistemas sectoriales correspondiente a través de los </w:t>
      </w:r>
      <w:r w:rsidR="001E16D6">
        <w:t>manuales disponibles</w:t>
      </w:r>
      <w:r w:rsidR="00D95721">
        <w:t xml:space="preserve"> en la plataforma</w:t>
      </w:r>
      <w:r w:rsidR="002375AA">
        <w:t xml:space="preserve">, de manera autónoma (Ver Anexo 8). </w:t>
      </w:r>
    </w:p>
    <w:p w14:paraId="2FCD62A0" w14:textId="754D6ABD" w:rsidR="003735BD" w:rsidRDefault="003735BD" w:rsidP="00C60D6B">
      <w:pPr>
        <w:spacing w:after="0" w:line="276" w:lineRule="auto"/>
        <w:jc w:val="both"/>
      </w:pPr>
    </w:p>
    <w:p w14:paraId="6D105F40" w14:textId="77777777" w:rsidR="00D95721" w:rsidRDefault="003735BD" w:rsidP="00C60D6B">
      <w:pPr>
        <w:spacing w:after="0" w:line="276" w:lineRule="auto"/>
        <w:jc w:val="both"/>
      </w:pPr>
      <w:r>
        <w:t>De manera paralela y a fin de ampliar nuestro conocimiento sobre la Ley de Responsabilidad Extendida al Productor, asistimos a la charla impartida por la asociación de Productores de Cervezas de Chile AG, cuyo objetivo fue introducir la Ley REP y los beneficios de pertenecer a un sistema de gestión colectivo asociado al rubro cervecero.</w:t>
      </w:r>
      <w:r w:rsidR="00827380">
        <w:t xml:space="preserve"> (Ver anexo 9).</w:t>
      </w:r>
    </w:p>
    <w:p w14:paraId="3604D3F7" w14:textId="5D7F05DA" w:rsidR="003735BD" w:rsidRPr="008E06AF" w:rsidRDefault="00827380" w:rsidP="00C60D6B">
      <w:pPr>
        <w:spacing w:after="0" w:line="276" w:lineRule="auto"/>
        <w:jc w:val="both"/>
      </w:pPr>
      <w:r>
        <w:t xml:space="preserve"> </w:t>
      </w:r>
    </w:p>
    <w:p w14:paraId="42EF9B2F" w14:textId="77777777" w:rsidR="00C60D6B" w:rsidRDefault="00C60D6B" w:rsidP="00C60D6B">
      <w:pPr>
        <w:spacing w:after="0" w:line="276" w:lineRule="auto"/>
        <w:jc w:val="both"/>
        <w:rPr>
          <w:b/>
          <w:bCs/>
        </w:rPr>
      </w:pPr>
    </w:p>
    <w:p w14:paraId="72E066F4" w14:textId="16D61076" w:rsidR="00E47A41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070196">
        <w:rPr>
          <w:b/>
          <w:bCs/>
        </w:rPr>
        <w:t>Boleta y</w:t>
      </w:r>
      <w:r w:rsidR="0041476B" w:rsidRPr="00070196">
        <w:rPr>
          <w:b/>
          <w:bCs/>
        </w:rPr>
        <w:t>/</w:t>
      </w:r>
      <w:r w:rsidRPr="00070196">
        <w:rPr>
          <w:b/>
          <w:bCs/>
        </w:rPr>
        <w:t>o factura que acredite la compra del caudalímetro</w:t>
      </w:r>
    </w:p>
    <w:p w14:paraId="2D423C9C" w14:textId="06044814" w:rsidR="003735BD" w:rsidRDefault="003735BD" w:rsidP="003735BD">
      <w:pPr>
        <w:spacing w:after="0" w:line="276" w:lineRule="auto"/>
        <w:jc w:val="both"/>
        <w:rPr>
          <w:b/>
          <w:bCs/>
        </w:rPr>
      </w:pPr>
    </w:p>
    <w:p w14:paraId="6D4DE0F5" w14:textId="32CC9123" w:rsidR="003735BD" w:rsidRPr="00827380" w:rsidRDefault="00827380" w:rsidP="003735BD">
      <w:pPr>
        <w:spacing w:after="0" w:line="276" w:lineRule="auto"/>
        <w:jc w:val="both"/>
      </w:pPr>
      <w:r w:rsidRPr="00827380">
        <w:t xml:space="preserve">Para su conocimiento se adjunta factura N° 22785 de fecha 27 de septiembre del 2018, la que da cuenta de la adquisición </w:t>
      </w:r>
      <w:r w:rsidR="00DE35BC">
        <w:t xml:space="preserve">de un </w:t>
      </w:r>
      <w:r w:rsidR="00DE35BC" w:rsidRPr="00DE35BC">
        <w:t xml:space="preserve">Contador Volumétrico LXSC 3" C/PULSOS 100 </w:t>
      </w:r>
      <w:r w:rsidR="00200E8D" w:rsidRPr="00DE35BC">
        <w:t>lts</w:t>
      </w:r>
      <w:r w:rsidR="00200E8D">
        <w:t xml:space="preserve">, </w:t>
      </w:r>
      <w:r w:rsidR="00200E8D" w:rsidRPr="00D95721">
        <w:t>adquirido</w:t>
      </w:r>
      <w:r w:rsidR="00DE35BC" w:rsidRPr="00D95721">
        <w:t xml:space="preserve"> a nombre de Santiago Navajas Balboa, representante de la consultora Ingenov y Construcción, quien presta servicios de apoyo técnico para la Planta de Tratamiento de RILes</w:t>
      </w:r>
      <w:r w:rsidR="00AC65C2">
        <w:t xml:space="preserve">. Además, se adjunta poder simple donde se declara la prestación de servicios entre Santiago Navajas y Embotelladora Metropolitana S.A </w:t>
      </w:r>
      <w:r w:rsidR="00AC65C2" w:rsidRPr="00D95721">
        <w:t>(</w:t>
      </w:r>
      <w:r w:rsidR="00AC65C2">
        <w:t>Ver anexo 10).</w:t>
      </w:r>
    </w:p>
    <w:p w14:paraId="30359860" w14:textId="77777777" w:rsidR="00827380" w:rsidRPr="003735BD" w:rsidRDefault="00827380" w:rsidP="003735BD">
      <w:pPr>
        <w:spacing w:after="0" w:line="276" w:lineRule="auto"/>
        <w:jc w:val="both"/>
        <w:rPr>
          <w:b/>
          <w:bCs/>
        </w:rPr>
      </w:pPr>
    </w:p>
    <w:p w14:paraId="603A44D6" w14:textId="611F099C" w:rsidR="009B20FB" w:rsidRDefault="00E47A41" w:rsidP="009B20FB">
      <w:pPr>
        <w:pStyle w:val="Prrafodelista"/>
        <w:numPr>
          <w:ilvl w:val="0"/>
          <w:numId w:val="2"/>
        </w:numPr>
        <w:spacing w:after="0" w:line="276" w:lineRule="auto"/>
        <w:jc w:val="both"/>
      </w:pPr>
      <w:r w:rsidRPr="00070196">
        <w:rPr>
          <w:b/>
          <w:bCs/>
        </w:rPr>
        <w:t>Monitoreos efectuados aguas arriba y aguas abajo del punto de descarga utilizado</w:t>
      </w:r>
      <w:r w:rsidR="00901BCD">
        <w:t>.</w:t>
      </w:r>
    </w:p>
    <w:p w14:paraId="77E1C47B" w14:textId="77777777" w:rsidR="00D95721" w:rsidRPr="00D95721" w:rsidRDefault="00D95721" w:rsidP="00D95721">
      <w:pPr>
        <w:spacing w:after="0" w:line="276" w:lineRule="auto"/>
        <w:jc w:val="both"/>
      </w:pPr>
    </w:p>
    <w:p w14:paraId="48731E8A" w14:textId="09219FE7" w:rsidR="00617E11" w:rsidRDefault="00D95721" w:rsidP="00617E11">
      <w:pPr>
        <w:spacing w:after="0" w:line="276" w:lineRule="auto"/>
        <w:jc w:val="both"/>
      </w:pPr>
      <w:r w:rsidRPr="00D95721">
        <w:t xml:space="preserve">En los descargos presentados con fecha 12 de julio nuestra empresa indica que: </w:t>
      </w:r>
      <w:r w:rsidRPr="00D95721">
        <w:rPr>
          <w:i/>
          <w:iCs/>
        </w:rPr>
        <w:t>“el titular propone monitorear la calidad de las aguas en el estero aguas arriba y aguas abajo de la Embotelladora Metropolitana. Esto con la finalidad de evaluar el estado del curso de agua y así descartar posibles afectaciones por parte de las descargas de RILES que mi empresa genera</w:t>
      </w:r>
      <w:r w:rsidRPr="00D95721">
        <w:t xml:space="preserve">”. </w:t>
      </w:r>
      <w:r w:rsidR="00617E11">
        <w:t>Al respecto, como empresa se decidió no realizar dich</w:t>
      </w:r>
      <w:r w:rsidR="00617E11" w:rsidRPr="00D95721">
        <w:t xml:space="preserve">os monitoreos </w:t>
      </w:r>
      <w:r w:rsidR="002F049F">
        <w:t>debido a:</w:t>
      </w:r>
      <w:r w:rsidR="00617E11" w:rsidRPr="00D95721">
        <w:t xml:space="preserve"> </w:t>
      </w:r>
    </w:p>
    <w:p w14:paraId="2ADEC509" w14:textId="77777777" w:rsidR="00D95721" w:rsidRPr="00D95721" w:rsidRDefault="00D95721" w:rsidP="00D95721">
      <w:pPr>
        <w:spacing w:after="0" w:line="276" w:lineRule="auto"/>
        <w:jc w:val="both"/>
      </w:pPr>
    </w:p>
    <w:p w14:paraId="257B8E1D" w14:textId="1178A1F0" w:rsidR="002F049F" w:rsidRDefault="00D6690E" w:rsidP="00617E11">
      <w:pPr>
        <w:pStyle w:val="Prrafodelista"/>
        <w:numPr>
          <w:ilvl w:val="0"/>
          <w:numId w:val="4"/>
        </w:numPr>
        <w:spacing w:after="0" w:line="276" w:lineRule="auto"/>
        <w:jc w:val="both"/>
      </w:pPr>
      <w:r>
        <w:rPr>
          <w:b/>
          <w:bCs/>
          <w:u w:val="single"/>
        </w:rPr>
        <w:t xml:space="preserve">Cumplimiento </w:t>
      </w:r>
      <w:r w:rsidR="00EF1E21" w:rsidRPr="00D6690E">
        <w:rPr>
          <w:b/>
          <w:bCs/>
          <w:u w:val="single"/>
        </w:rPr>
        <w:t>RCA 67/2008</w:t>
      </w:r>
      <w:r>
        <w:rPr>
          <w:b/>
          <w:bCs/>
          <w:u w:val="single"/>
        </w:rPr>
        <w:t>:</w:t>
      </w:r>
      <w:r w:rsidR="00EF1E21">
        <w:t xml:space="preserve"> </w:t>
      </w:r>
      <w:r w:rsidR="00E21EC8">
        <w:t xml:space="preserve">En el </w:t>
      </w:r>
      <w:r w:rsidR="00E54DF2">
        <w:t>transcurso de tiempo entre la presentación de los descargos y el proceso de</w:t>
      </w:r>
      <w:r w:rsidR="00E21EC8">
        <w:t xml:space="preserve"> </w:t>
      </w:r>
      <w:r w:rsidR="00E54DF2">
        <w:t xml:space="preserve">calificación ambiental de la declaración de impacto ambiental, EMSA </w:t>
      </w:r>
      <w:r w:rsidR="00136CDB">
        <w:t xml:space="preserve">cumplió con lo establecido en </w:t>
      </w:r>
      <w:r w:rsidR="00136CDB" w:rsidRPr="005C5383">
        <w:t xml:space="preserve">la RCA 67/2008, por lo que las aguas </w:t>
      </w:r>
      <w:r w:rsidR="00136CDB">
        <w:t xml:space="preserve">tratadas provenientes de la elaboración de agua mineral, néctar y bebidas de fantasías fueron </w:t>
      </w:r>
      <w:r w:rsidR="00136CDB" w:rsidRPr="005C5383">
        <w:t>descargadas en el Estero Salto de Agua</w:t>
      </w:r>
      <w:r w:rsidR="00136CDB">
        <w:t xml:space="preserve"> y las aguas tratadas provenientes de la elaboración de cerveza fueron retiradas por una empresa externa autorizada para la disposición final</w:t>
      </w:r>
      <w:r w:rsidR="00D32EF5">
        <w:t xml:space="preserve"> (Ver Anexo 11) </w:t>
      </w:r>
      <w:r w:rsidR="00136CDB">
        <w:t xml:space="preserve">. En este contexto, las aguas tratadas </w:t>
      </w:r>
      <w:r w:rsidR="002F049F">
        <w:t>dispuestas en el estero</w:t>
      </w:r>
      <w:r w:rsidR="00136CDB">
        <w:t xml:space="preserve"> fueron monitoreadas en el punto de descarga c</w:t>
      </w:r>
      <w:r w:rsidR="002F049F">
        <w:t>umpliendo</w:t>
      </w:r>
      <w:r w:rsidR="00136CDB">
        <w:t xml:space="preserve"> con lo establecido en el programa de monitoreo ambiental aprobado </w:t>
      </w:r>
      <w:r w:rsidR="00CF51F3">
        <w:t>(</w:t>
      </w:r>
      <w:r w:rsidR="00136CDB">
        <w:t>Resolución Exenta N°1269 de fecha 8 de mayo del 2007</w:t>
      </w:r>
      <w:r w:rsidR="00CF51F3">
        <w:t>)</w:t>
      </w:r>
      <w:r w:rsidR="00136CDB">
        <w:t xml:space="preserve"> </w:t>
      </w:r>
      <w:r w:rsidR="002F049F">
        <w:t xml:space="preserve">en relación </w:t>
      </w:r>
      <w:r w:rsidR="00CF51F3">
        <w:t>con</w:t>
      </w:r>
      <w:r w:rsidR="00136CDB">
        <w:t xml:space="preserve"> las obligaciones establecidas en el D.S 90 del MINSEG</w:t>
      </w:r>
      <w:r w:rsidR="002F049F">
        <w:t>P</w:t>
      </w:r>
      <w:r w:rsidR="00136CDB">
        <w:t>RES</w:t>
      </w:r>
      <w:r w:rsidR="00EF1E21">
        <w:t xml:space="preserve">. </w:t>
      </w:r>
    </w:p>
    <w:p w14:paraId="22148F61" w14:textId="77777777" w:rsidR="00D6690E" w:rsidRDefault="00D6690E" w:rsidP="00D6690E">
      <w:pPr>
        <w:pStyle w:val="Prrafodelista"/>
        <w:spacing w:after="0" w:line="276" w:lineRule="auto"/>
        <w:jc w:val="both"/>
      </w:pPr>
    </w:p>
    <w:p w14:paraId="0BC79867" w14:textId="461F2FB3" w:rsidR="00D6690E" w:rsidRDefault="00D6690E" w:rsidP="00D6690E">
      <w:pPr>
        <w:pStyle w:val="Prrafodelista"/>
        <w:numPr>
          <w:ilvl w:val="0"/>
          <w:numId w:val="4"/>
        </w:numPr>
        <w:spacing w:after="0" w:line="276" w:lineRule="auto"/>
        <w:jc w:val="both"/>
      </w:pPr>
      <w:r w:rsidRPr="002F049F">
        <w:rPr>
          <w:b/>
          <w:bCs/>
          <w:u w:val="single"/>
        </w:rPr>
        <w:t>Tramitación Declaración de Impacto Ambiental (DIA):</w:t>
      </w:r>
      <w:r>
        <w:t xml:space="preserve"> Debido a la proximidad de la Calificación Ambiental del proyecto “</w:t>
      </w:r>
      <w:r w:rsidRPr="00E54DF2">
        <w:t>Modificación a Sistema de Tratamiento de Riles Embotelladora Metropolitana S.A</w:t>
      </w:r>
      <w:r>
        <w:t xml:space="preserve">” </w:t>
      </w:r>
      <w:r>
        <w:rPr>
          <w:rFonts w:cstheme="minorHAnsi"/>
          <w:bCs/>
          <w:color w:val="000000"/>
          <w:lang w:val="es-CL"/>
        </w:rPr>
        <w:t xml:space="preserve">aprobada ambientalmente, con fecha 06 de octubre del 2021, mediante la RCA 20210700136, </w:t>
      </w:r>
      <w:r>
        <w:t xml:space="preserve">que tuvo por objetivo presentar las modificaciones </w:t>
      </w:r>
      <w:r w:rsidRPr="00EA20AD">
        <w:t xml:space="preserve">que se </w:t>
      </w:r>
      <w:r>
        <w:t>realizaron</w:t>
      </w:r>
      <w:r w:rsidRPr="00EA20AD">
        <w:t xml:space="preserve"> al Sistema de Tratamiento de RILes aprobado y que data del año 2008 (RCA N°67/2008)</w:t>
      </w:r>
      <w:r>
        <w:t xml:space="preserve">. </w:t>
      </w:r>
    </w:p>
    <w:p w14:paraId="5ACDF0D7" w14:textId="77777777" w:rsidR="002F049F" w:rsidRDefault="002F049F" w:rsidP="002F049F">
      <w:pPr>
        <w:spacing w:after="0" w:line="276" w:lineRule="auto"/>
        <w:ind w:left="360"/>
        <w:jc w:val="both"/>
      </w:pPr>
    </w:p>
    <w:p w14:paraId="29B5D6AE" w14:textId="47253A1D" w:rsidR="002F049F" w:rsidRDefault="002F049F" w:rsidP="002F049F">
      <w:pPr>
        <w:spacing w:after="0" w:line="276" w:lineRule="auto"/>
        <w:ind w:left="360" w:firstLine="348"/>
        <w:jc w:val="both"/>
      </w:pPr>
      <w:r>
        <w:lastRenderedPageBreak/>
        <w:t xml:space="preserve">A continuación, se presenta registro en el sistema de fiscalización de RILes </w:t>
      </w:r>
      <w:r w:rsidR="00EF1E21">
        <w:t xml:space="preserve">de la ventanilla única (RETC) </w:t>
      </w:r>
      <w:r>
        <w:t>a partir del mes de agosto</w:t>
      </w:r>
      <w:r w:rsidR="00EF1E21">
        <w:t xml:space="preserve"> del 2021</w:t>
      </w:r>
      <w:r>
        <w:t>, mes posterior a la presentación de los descargos</w:t>
      </w:r>
      <w:r w:rsidR="00EF1E21">
        <w:t xml:space="preserve"> cumpliendo con los parámetros establecidos en el D.S 90 del MINSEGPRES.</w:t>
      </w:r>
      <w:r w:rsidR="00CF51F3">
        <w:t xml:space="preserve"> Cabe indicar que en el mes de octubre se declara la no descarga de RILes debido a la aprobación de la Declaración de Impacto Ambiental </w:t>
      </w:r>
      <w:r w:rsidR="00CF51F3" w:rsidRPr="00A62AEB">
        <w:t>“</w:t>
      </w:r>
      <w:r w:rsidR="00CF51F3" w:rsidRPr="007A7979">
        <w:rPr>
          <w:rFonts w:cstheme="minorHAnsi"/>
          <w:bCs/>
          <w:color w:val="000000"/>
          <w:lang w:val="es-CL"/>
        </w:rPr>
        <w:t>Modificación a Sistema de Tratamiento de Riles Embotelladora Metropolitana S.A</w:t>
      </w:r>
      <w:r w:rsidR="00CF51F3">
        <w:rPr>
          <w:rFonts w:cstheme="minorHAnsi"/>
          <w:bCs/>
          <w:color w:val="000000"/>
          <w:lang w:val="es-CL"/>
        </w:rPr>
        <w:t xml:space="preserve">” momento en el cual se comenzaron a reutilizar las aguas tratadas para riego. </w:t>
      </w:r>
    </w:p>
    <w:p w14:paraId="600EB1B1" w14:textId="0392F469" w:rsidR="002F049F" w:rsidRPr="002F049F" w:rsidRDefault="002F049F" w:rsidP="002F049F">
      <w:pPr>
        <w:spacing w:after="0" w:line="276" w:lineRule="auto"/>
        <w:ind w:left="360"/>
        <w:jc w:val="center"/>
        <w:rPr>
          <w:b/>
          <w:bCs/>
        </w:rPr>
      </w:pPr>
      <w:r w:rsidRPr="002F049F">
        <w:rPr>
          <w:b/>
          <w:bCs/>
        </w:rPr>
        <w:t xml:space="preserve">Imagen 1. Registro descarga/no descarga RILes en RETC </w:t>
      </w:r>
      <w:r>
        <w:rPr>
          <w:b/>
          <w:bCs/>
        </w:rPr>
        <w:t>–</w:t>
      </w:r>
      <w:r w:rsidRPr="002F049F">
        <w:rPr>
          <w:b/>
          <w:bCs/>
        </w:rPr>
        <w:t xml:space="preserve"> VU</w:t>
      </w:r>
    </w:p>
    <w:p w14:paraId="6963AACA" w14:textId="77777777" w:rsidR="002F049F" w:rsidRDefault="002F049F" w:rsidP="00EF1E21">
      <w:pPr>
        <w:pStyle w:val="Prrafodelista"/>
        <w:spacing w:after="0" w:line="276" w:lineRule="auto"/>
        <w:jc w:val="both"/>
      </w:pPr>
      <w:r>
        <w:rPr>
          <w:noProof/>
        </w:rPr>
        <w:drawing>
          <wp:inline distT="0" distB="0" distL="0" distR="0" wp14:anchorId="0B470BEF" wp14:editId="3FA17C42">
            <wp:extent cx="5612130" cy="2422525"/>
            <wp:effectExtent l="0" t="0" r="7620" b="0"/>
            <wp:docPr id="1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nterfaz de usuario gráfica, Texto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BE904" w14:textId="0E54CF5C" w:rsidR="002F049F" w:rsidRDefault="002F049F" w:rsidP="00EF1E21">
      <w:pPr>
        <w:spacing w:after="0" w:line="276" w:lineRule="auto"/>
        <w:ind w:left="360"/>
        <w:jc w:val="both"/>
      </w:pPr>
    </w:p>
    <w:p w14:paraId="4662DE02" w14:textId="16C79979" w:rsidR="00F06E97" w:rsidRDefault="00F06E97" w:rsidP="009B20FB">
      <w:pPr>
        <w:spacing w:after="0" w:line="276" w:lineRule="auto"/>
        <w:jc w:val="both"/>
      </w:pPr>
    </w:p>
    <w:p w14:paraId="4AF3657E" w14:textId="3F28B98B" w:rsidR="00E47A41" w:rsidRPr="00204E1C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EF03A1">
        <w:rPr>
          <w:b/>
          <w:bCs/>
        </w:rPr>
        <w:t>Fotografías geor</w:t>
      </w:r>
      <w:r w:rsidR="00901BCD" w:rsidRPr="00EF03A1">
        <w:rPr>
          <w:b/>
          <w:bCs/>
        </w:rPr>
        <w:t>r</w:t>
      </w:r>
      <w:r w:rsidRPr="00EF03A1">
        <w:rPr>
          <w:b/>
          <w:bCs/>
        </w:rPr>
        <w:t xml:space="preserve">eferenciales y fechadas que acrediten limpieza de zona de rebalses, así como copia del </w:t>
      </w:r>
      <w:r w:rsidRPr="00204E1C">
        <w:rPr>
          <w:b/>
          <w:bCs/>
        </w:rPr>
        <w:t>protocolo de limpieza ante rebalses de planta</w:t>
      </w:r>
    </w:p>
    <w:p w14:paraId="3DB0B551" w14:textId="77777777" w:rsidR="000D211A" w:rsidRPr="00204E1C" w:rsidRDefault="000D211A" w:rsidP="000D211A">
      <w:pPr>
        <w:pStyle w:val="Prrafodelista"/>
        <w:spacing w:after="0" w:line="276" w:lineRule="auto"/>
        <w:jc w:val="both"/>
        <w:rPr>
          <w:b/>
          <w:bCs/>
        </w:rPr>
      </w:pPr>
    </w:p>
    <w:p w14:paraId="4BA6E1AE" w14:textId="23899B3A" w:rsidR="00681D72" w:rsidRPr="00204E1C" w:rsidRDefault="000D211A" w:rsidP="00210186">
      <w:pPr>
        <w:spacing w:after="0" w:line="276" w:lineRule="auto"/>
        <w:jc w:val="both"/>
      </w:pPr>
      <w:r w:rsidRPr="00204E1C">
        <w:t xml:space="preserve">Para su conocimiento, a continuación, presentamos </w:t>
      </w:r>
      <w:r w:rsidR="009D2822" w:rsidRPr="00204E1C">
        <w:t xml:space="preserve">el registro fotográfico de la limpieza </w:t>
      </w:r>
      <w:r w:rsidR="004851AA">
        <w:t xml:space="preserve">en el sector de la planta de Riles. </w:t>
      </w:r>
      <w:r w:rsidR="009D2822" w:rsidRPr="00204E1C">
        <w:t xml:space="preserve"> Cabe mencionar que las fotos del día de</w:t>
      </w:r>
      <w:r w:rsidR="004851AA">
        <w:t xml:space="preserve"> rebalse de la planta </w:t>
      </w:r>
      <w:r w:rsidR="009D2822" w:rsidRPr="00204E1C">
        <w:t xml:space="preserve">no se </w:t>
      </w:r>
      <w:r w:rsidR="004851AA">
        <w:t xml:space="preserve">encuentran disponible, </w:t>
      </w:r>
      <w:r w:rsidR="009D2822" w:rsidRPr="00204E1C">
        <w:t xml:space="preserve">sin embargo, se adjuntan imágenes </w:t>
      </w:r>
      <w:r w:rsidR="004851AA">
        <w:t xml:space="preserve">de la actividad de limpieza en el sector producto del derrame y un registro fotográfico actual </w:t>
      </w:r>
      <w:r w:rsidR="00A447D7" w:rsidRPr="00204E1C">
        <w:t>georreferenciada</w:t>
      </w:r>
      <w:r w:rsidR="004851AA">
        <w:t xml:space="preserve"> de la cámara de decantación</w:t>
      </w:r>
      <w:r w:rsidR="009D2822" w:rsidRPr="00204E1C">
        <w:t>.</w:t>
      </w:r>
    </w:p>
    <w:p w14:paraId="74173C76" w14:textId="3A7773A7" w:rsidR="009D2822" w:rsidRPr="00204E1C" w:rsidRDefault="009D2822" w:rsidP="000D211A">
      <w:pPr>
        <w:spacing w:after="0" w:line="276" w:lineRule="auto"/>
        <w:jc w:val="both"/>
      </w:pPr>
    </w:p>
    <w:p w14:paraId="4736D83F" w14:textId="639CF54E" w:rsidR="003952FA" w:rsidRDefault="003952FA" w:rsidP="003952FA">
      <w:pPr>
        <w:spacing w:after="0"/>
        <w:jc w:val="center"/>
        <w:rPr>
          <w:b/>
          <w:bCs/>
        </w:rPr>
      </w:pPr>
      <w:r w:rsidRPr="003C2EB2">
        <w:rPr>
          <w:b/>
          <w:bCs/>
        </w:rPr>
        <w:t xml:space="preserve">Imagen </w:t>
      </w:r>
      <w:r w:rsidR="004851AA">
        <w:rPr>
          <w:b/>
          <w:bCs/>
        </w:rPr>
        <w:t>2</w:t>
      </w:r>
      <w:r w:rsidRPr="003C2EB2">
        <w:rPr>
          <w:b/>
          <w:bCs/>
        </w:rPr>
        <w:t>. Registro limpieza sector rebalse cámara decantación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3952FA" w14:paraId="4FC8369F" w14:textId="77777777" w:rsidTr="007662CC">
        <w:tc>
          <w:tcPr>
            <w:tcW w:w="8384" w:type="dxa"/>
          </w:tcPr>
          <w:p w14:paraId="1E12BC22" w14:textId="77777777" w:rsidR="003952FA" w:rsidRDefault="003952FA" w:rsidP="003952FA">
            <w:pPr>
              <w:jc w:val="center"/>
              <w:rPr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49F7A9" wp14:editId="57AEF532">
                  <wp:extent cx="5612130" cy="2486025"/>
                  <wp:effectExtent l="0" t="0" r="7620" b="9525"/>
                  <wp:docPr id="4" name="Imagen 4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6"/>
                          <a:srcRect t="11170" b="16985"/>
                          <a:stretch/>
                        </pic:blipFill>
                        <pic:spPr bwMode="auto">
                          <a:xfrm>
                            <a:off x="0" y="0"/>
                            <a:ext cx="5612130" cy="2486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52FA" w14:paraId="29BEC764" w14:textId="77777777" w:rsidTr="007662CC">
        <w:tc>
          <w:tcPr>
            <w:tcW w:w="8384" w:type="dxa"/>
          </w:tcPr>
          <w:p w14:paraId="4EE45C89" w14:textId="77777777" w:rsidR="003952FA" w:rsidRDefault="003952FA" w:rsidP="007662C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016118" wp14:editId="45F6BF11">
                  <wp:extent cx="5612130" cy="2162175"/>
                  <wp:effectExtent l="0" t="0" r="7620" b="952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t="11170" b="20306"/>
                          <a:stretch/>
                        </pic:blipFill>
                        <pic:spPr bwMode="auto">
                          <a:xfrm>
                            <a:off x="0" y="0"/>
                            <a:ext cx="5612130" cy="2162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B802B0" w14:textId="77777777" w:rsidR="003952FA" w:rsidRDefault="003952FA" w:rsidP="003952FA">
      <w:pPr>
        <w:jc w:val="center"/>
        <w:rPr>
          <w:b/>
          <w:bCs/>
          <w:noProof/>
        </w:rPr>
      </w:pPr>
    </w:p>
    <w:p w14:paraId="644BF3E3" w14:textId="77777777" w:rsidR="003952FA" w:rsidRPr="005A6C33" w:rsidRDefault="003952FA" w:rsidP="003952FA">
      <w:pPr>
        <w:spacing w:after="0"/>
        <w:jc w:val="center"/>
        <w:rPr>
          <w:b/>
          <w:bCs/>
          <w:noProof/>
        </w:rPr>
      </w:pPr>
      <w:r w:rsidRPr="005A6C33">
        <w:rPr>
          <w:b/>
          <w:bCs/>
          <w:noProof/>
        </w:rPr>
        <w:t xml:space="preserve">Imagen </w:t>
      </w:r>
      <w:r>
        <w:rPr>
          <w:b/>
          <w:bCs/>
          <w:noProof/>
        </w:rPr>
        <w:t>3</w:t>
      </w:r>
      <w:r w:rsidRPr="005A6C33">
        <w:rPr>
          <w:b/>
          <w:bCs/>
          <w:noProof/>
        </w:rPr>
        <w:t>. Registro fotografico georeferenciado camara de decantacion - ACTUAL</w:t>
      </w:r>
    </w:p>
    <w:tbl>
      <w:tblPr>
        <w:tblStyle w:val="Tablaconcuadrcula"/>
        <w:tblW w:w="11977" w:type="dxa"/>
        <w:tblInd w:w="-1535" w:type="dxa"/>
        <w:tblLook w:val="04A0" w:firstRow="1" w:lastRow="0" w:firstColumn="1" w:lastColumn="0" w:noHBand="0" w:noVBand="1"/>
      </w:tblPr>
      <w:tblGrid>
        <w:gridCol w:w="8183"/>
        <w:gridCol w:w="3794"/>
      </w:tblGrid>
      <w:tr w:rsidR="003952FA" w14:paraId="28127EDC" w14:textId="77777777" w:rsidTr="007662CC">
        <w:tc>
          <w:tcPr>
            <w:tcW w:w="8183" w:type="dxa"/>
          </w:tcPr>
          <w:p w14:paraId="50D83AC5" w14:textId="77777777" w:rsidR="003952FA" w:rsidRDefault="003952FA" w:rsidP="003952F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0CD801" wp14:editId="55C75642">
                  <wp:extent cx="5056212" cy="2819400"/>
                  <wp:effectExtent l="0" t="0" r="0" b="0"/>
                  <wp:docPr id="2" name="Imagen 2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8"/>
                          <a:srcRect t="11170" r="17912" b="8231"/>
                          <a:stretch/>
                        </pic:blipFill>
                        <pic:spPr bwMode="auto">
                          <a:xfrm>
                            <a:off x="0" y="0"/>
                            <a:ext cx="5078234" cy="2831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4" w:type="dxa"/>
          </w:tcPr>
          <w:p w14:paraId="12537DEC" w14:textId="77777777" w:rsidR="003952FA" w:rsidRDefault="003952FA" w:rsidP="003952F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450F25" wp14:editId="0362F13C">
                  <wp:extent cx="2270125" cy="2819400"/>
                  <wp:effectExtent l="0" t="0" r="0" b="0"/>
                  <wp:docPr id="5" name="Imagen 5" descr="Map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 descr="Mapa&#10;&#10;Descripción generada automáticamente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584" b="14593"/>
                          <a:stretch/>
                        </pic:blipFill>
                        <pic:spPr bwMode="auto">
                          <a:xfrm rot="10800000" flipH="1" flipV="1">
                            <a:off x="0" y="0"/>
                            <a:ext cx="2295498" cy="28509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52FA" w14:paraId="61E8047E" w14:textId="77777777" w:rsidTr="007662CC">
        <w:tc>
          <w:tcPr>
            <w:tcW w:w="11977" w:type="dxa"/>
            <w:gridSpan w:val="2"/>
          </w:tcPr>
          <w:p w14:paraId="68997345" w14:textId="77777777" w:rsidR="003952FA" w:rsidRDefault="003952FA" w:rsidP="007662CC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5CD48C4" wp14:editId="35D9CD15">
                  <wp:extent cx="4639615" cy="7459639"/>
                  <wp:effectExtent l="0" t="318" r="8573" b="8572"/>
                  <wp:docPr id="3" name="Imagen 3" descr="Imagen de la pantalla de un video jueg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 descr="Imagen de la pantalla de un video juego&#10;&#10;Descripción generada automáticamente con confianza media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09"/>
                          <a:stretch/>
                        </pic:blipFill>
                        <pic:spPr bwMode="auto">
                          <a:xfrm rot="5400000">
                            <a:off x="0" y="0"/>
                            <a:ext cx="4639615" cy="7459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A5C3ED" w14:textId="3D205F52" w:rsidR="00DE35BC" w:rsidRPr="00204E1C" w:rsidRDefault="00DE35BC" w:rsidP="00681D72">
      <w:pPr>
        <w:spacing w:after="0" w:line="276" w:lineRule="auto"/>
        <w:jc w:val="both"/>
        <w:rPr>
          <w:b/>
          <w:bCs/>
        </w:rPr>
      </w:pPr>
    </w:p>
    <w:p w14:paraId="1DF5B1DF" w14:textId="1405ACA0" w:rsidR="00681D72" w:rsidRPr="00681D72" w:rsidRDefault="00681D72" w:rsidP="00681D72">
      <w:pPr>
        <w:spacing w:after="0" w:line="276" w:lineRule="auto"/>
        <w:jc w:val="both"/>
      </w:pPr>
      <w:r w:rsidRPr="00204E1C">
        <w:t xml:space="preserve">Por otro lado, y </w:t>
      </w:r>
      <w:r w:rsidR="00A447D7" w:rsidRPr="00204E1C">
        <w:t>en relación con</w:t>
      </w:r>
      <w:r w:rsidRPr="00204E1C">
        <w:t xml:space="preserve"> al protocolo de limpieza ante reba</w:t>
      </w:r>
      <w:r w:rsidR="00D32EF5" w:rsidRPr="00204E1C">
        <w:t>l</w:t>
      </w:r>
      <w:r w:rsidRPr="00204E1C">
        <w:t xml:space="preserve">ses de la planta </w:t>
      </w:r>
      <w:r w:rsidR="00D32EF5" w:rsidRPr="00204E1C">
        <w:t xml:space="preserve">de RILes </w:t>
      </w:r>
      <w:r w:rsidRPr="00204E1C">
        <w:t>se adjunta para su conocimiento (</w:t>
      </w:r>
      <w:r w:rsidR="00D32EF5" w:rsidRPr="00204E1C">
        <w:t>Ver Anexo 12</w:t>
      </w:r>
      <w:r w:rsidRPr="00204E1C">
        <w:t>)</w:t>
      </w:r>
      <w:r w:rsidRPr="00681D72">
        <w:t xml:space="preserve"> </w:t>
      </w:r>
    </w:p>
    <w:p w14:paraId="30D9BAE2" w14:textId="77777777" w:rsidR="00681D72" w:rsidRPr="00EF03A1" w:rsidRDefault="00681D72" w:rsidP="00DE35BC">
      <w:pPr>
        <w:pStyle w:val="Prrafodelista"/>
        <w:spacing w:after="0" w:line="276" w:lineRule="auto"/>
        <w:jc w:val="both"/>
        <w:rPr>
          <w:b/>
          <w:bCs/>
        </w:rPr>
      </w:pPr>
    </w:p>
    <w:p w14:paraId="7689821D" w14:textId="20E0B54F" w:rsidR="00E47A41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EF03A1">
        <w:rPr>
          <w:b/>
          <w:bCs/>
        </w:rPr>
        <w:t xml:space="preserve">Costos asociados a la elaboración y tramitación de la DIA, </w:t>
      </w:r>
      <w:r w:rsidR="00C5074A" w:rsidRPr="00EF03A1">
        <w:rPr>
          <w:b/>
          <w:bCs/>
        </w:rPr>
        <w:t xml:space="preserve">para ello deberá </w:t>
      </w:r>
      <w:r w:rsidRPr="00EF03A1">
        <w:rPr>
          <w:b/>
          <w:bCs/>
        </w:rPr>
        <w:t>acompañar copia de factura u orden de compra</w:t>
      </w:r>
    </w:p>
    <w:p w14:paraId="67984EC5" w14:textId="6B0CA995" w:rsidR="00210186" w:rsidRDefault="00210186" w:rsidP="00210186">
      <w:pPr>
        <w:spacing w:after="0" w:line="276" w:lineRule="auto"/>
        <w:jc w:val="both"/>
        <w:rPr>
          <w:b/>
          <w:bCs/>
        </w:rPr>
      </w:pPr>
    </w:p>
    <w:p w14:paraId="5FD29D9B" w14:textId="4F61664A" w:rsidR="00210186" w:rsidRPr="00210186" w:rsidRDefault="00210186" w:rsidP="00210186">
      <w:pPr>
        <w:spacing w:after="0" w:line="276" w:lineRule="auto"/>
        <w:jc w:val="both"/>
        <w:rPr>
          <w:b/>
          <w:bCs/>
        </w:rPr>
      </w:pPr>
      <w:r w:rsidRPr="00A62AEB">
        <w:t xml:space="preserve">Para su conocimiento, en el Anexo </w:t>
      </w:r>
      <w:r w:rsidR="00FD549B">
        <w:t>13</w:t>
      </w:r>
      <w:r w:rsidR="00081611" w:rsidRPr="00A62AEB">
        <w:t xml:space="preserve">, se presentan </w:t>
      </w:r>
      <w:r w:rsidR="00A62AEB" w:rsidRPr="00A62AEB">
        <w:t>las ordenes de compra y facturas correspondientes, asociadas a la elaboración y tramitación de la Declaración de Impacto Ambiental “</w:t>
      </w:r>
      <w:r w:rsidR="00A62AEB" w:rsidRPr="007A7979">
        <w:rPr>
          <w:rFonts w:cstheme="minorHAnsi"/>
          <w:bCs/>
          <w:color w:val="000000"/>
          <w:lang w:val="es-CL"/>
        </w:rPr>
        <w:t>Modificación a Sistema de Tratamiento de Riles Embotelladora Metropolitana S.A</w:t>
      </w:r>
      <w:r w:rsidR="00A62AEB">
        <w:rPr>
          <w:rFonts w:cstheme="minorHAnsi"/>
          <w:bCs/>
          <w:color w:val="000000"/>
          <w:lang w:val="es-CL"/>
        </w:rPr>
        <w:t xml:space="preserve">” aprobada ambientalmente, con fecha 06 de octubre del 2021, mediante la RCA </w:t>
      </w:r>
      <w:r w:rsidR="00A62AEB" w:rsidRPr="00D32EF5">
        <w:rPr>
          <w:rFonts w:cstheme="minorHAnsi"/>
          <w:bCs/>
          <w:color w:val="000000"/>
          <w:lang w:val="es-CL"/>
        </w:rPr>
        <w:t>20210700136</w:t>
      </w:r>
      <w:r w:rsidR="00FD549B">
        <w:rPr>
          <w:rFonts w:cstheme="minorHAnsi"/>
          <w:bCs/>
          <w:color w:val="000000"/>
          <w:lang w:val="es-CL"/>
        </w:rPr>
        <w:t>.</w:t>
      </w:r>
    </w:p>
    <w:p w14:paraId="5DFB26E4" w14:textId="77777777" w:rsidR="00DE35BC" w:rsidRPr="00DE35BC" w:rsidRDefault="00DE35BC" w:rsidP="00DE35BC">
      <w:pPr>
        <w:pStyle w:val="Prrafodelista"/>
        <w:rPr>
          <w:b/>
          <w:bCs/>
        </w:rPr>
      </w:pPr>
    </w:p>
    <w:p w14:paraId="468B02E7" w14:textId="7114B80A" w:rsidR="00DE35BC" w:rsidRDefault="00DE35BC" w:rsidP="00DE35BC">
      <w:pPr>
        <w:pStyle w:val="Prrafodelista"/>
        <w:spacing w:after="0" w:line="276" w:lineRule="auto"/>
        <w:jc w:val="both"/>
        <w:rPr>
          <w:b/>
          <w:bCs/>
        </w:rPr>
      </w:pPr>
    </w:p>
    <w:p w14:paraId="42E54BC6" w14:textId="7198B362" w:rsidR="004851AA" w:rsidRDefault="004851AA" w:rsidP="00DE35BC">
      <w:pPr>
        <w:pStyle w:val="Prrafodelista"/>
        <w:spacing w:after="0" w:line="276" w:lineRule="auto"/>
        <w:jc w:val="both"/>
        <w:rPr>
          <w:b/>
          <w:bCs/>
        </w:rPr>
      </w:pPr>
    </w:p>
    <w:p w14:paraId="0A26A93F" w14:textId="77777777" w:rsidR="004851AA" w:rsidRDefault="004851AA" w:rsidP="00DE35BC">
      <w:pPr>
        <w:pStyle w:val="Prrafodelista"/>
        <w:spacing w:after="0" w:line="276" w:lineRule="auto"/>
        <w:jc w:val="both"/>
        <w:rPr>
          <w:b/>
          <w:bCs/>
        </w:rPr>
      </w:pPr>
    </w:p>
    <w:p w14:paraId="1D7511AF" w14:textId="2F342EA8" w:rsidR="00D32EF5" w:rsidRDefault="00D32EF5" w:rsidP="00DE35BC">
      <w:pPr>
        <w:pStyle w:val="Prrafodelista"/>
        <w:spacing w:after="0" w:line="276" w:lineRule="auto"/>
        <w:jc w:val="both"/>
        <w:rPr>
          <w:b/>
          <w:bCs/>
        </w:rPr>
      </w:pPr>
    </w:p>
    <w:p w14:paraId="7FEEB2D4" w14:textId="77777777" w:rsidR="00D32EF5" w:rsidRPr="00EF03A1" w:rsidRDefault="00D32EF5" w:rsidP="00DE35BC">
      <w:pPr>
        <w:pStyle w:val="Prrafodelista"/>
        <w:spacing w:after="0" w:line="276" w:lineRule="auto"/>
        <w:jc w:val="both"/>
        <w:rPr>
          <w:b/>
          <w:bCs/>
        </w:rPr>
      </w:pPr>
    </w:p>
    <w:p w14:paraId="14518F98" w14:textId="67C7EE1B" w:rsidR="00E47A41" w:rsidRPr="00EF03A1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EF03A1">
        <w:rPr>
          <w:b/>
          <w:bCs/>
        </w:rPr>
        <w:lastRenderedPageBreak/>
        <w:t>Capacidad de tratamiento de Planta de tratamiento implementada desde el 2008 hasta 2018</w:t>
      </w:r>
    </w:p>
    <w:p w14:paraId="14C5EC3B" w14:textId="154047E6" w:rsidR="0096350A" w:rsidRDefault="00CF0414" w:rsidP="0096350A">
      <w:pPr>
        <w:spacing w:before="100" w:beforeAutospacing="1"/>
        <w:jc w:val="both"/>
        <w:rPr>
          <w:rFonts w:cstheme="minorHAnsi"/>
        </w:rPr>
      </w:pPr>
      <w:r>
        <w:rPr>
          <w:rFonts w:cstheme="minorHAnsi"/>
          <w:color w:val="000000"/>
        </w:rPr>
        <w:t>E</w:t>
      </w:r>
      <w:r w:rsidR="00205D9C" w:rsidRPr="001D16A3">
        <w:rPr>
          <w:rFonts w:cstheme="minorHAnsi"/>
          <w:color w:val="000000"/>
        </w:rPr>
        <w:t>n el año 2015 Embotelladora Latinoamericana cambia de dueño y representante legal a Embotelladora Metropolitana, proceso que se formaliza ante el Servicio de Evaluación</w:t>
      </w:r>
      <w:r w:rsidR="00205D9C">
        <w:rPr>
          <w:rFonts w:cstheme="minorHAnsi"/>
          <w:color w:val="000000"/>
        </w:rPr>
        <w:t xml:space="preserve"> </w:t>
      </w:r>
      <w:r w:rsidR="00205D9C" w:rsidRPr="001D16A3">
        <w:rPr>
          <w:rFonts w:cstheme="minorHAnsi"/>
          <w:color w:val="000000"/>
        </w:rPr>
        <w:t>A</w:t>
      </w:r>
      <w:r w:rsidR="00205D9C" w:rsidRPr="0075189A">
        <w:rPr>
          <w:rFonts w:cstheme="minorHAnsi"/>
          <w:color w:val="000000"/>
        </w:rPr>
        <w:t xml:space="preserve">mbiental mediante la resolución exenta N°58 de fecha 30 de mayo del 2018 (Ver </w:t>
      </w:r>
      <w:r w:rsidR="00205D9C" w:rsidRPr="0013131D">
        <w:rPr>
          <w:rFonts w:cstheme="minorHAnsi"/>
          <w:color w:val="000000"/>
        </w:rPr>
        <w:t xml:space="preserve">Anexo </w:t>
      </w:r>
      <w:r w:rsidR="00D32EF5">
        <w:rPr>
          <w:rFonts w:cstheme="minorHAnsi"/>
          <w:color w:val="000000"/>
        </w:rPr>
        <w:t>14</w:t>
      </w:r>
      <w:r w:rsidR="00205D9C" w:rsidRPr="0013131D">
        <w:rPr>
          <w:rFonts w:cstheme="minorHAnsi"/>
          <w:color w:val="000000"/>
        </w:rPr>
        <w:t xml:space="preserve">. Resolución N°58 </w:t>
      </w:r>
      <w:r w:rsidR="00205D9C" w:rsidRPr="007C68F2">
        <w:rPr>
          <w:rFonts w:cstheme="minorHAnsi"/>
          <w:color w:val="000000"/>
        </w:rPr>
        <w:t xml:space="preserve">y Anexo </w:t>
      </w:r>
      <w:r w:rsidR="00D32EF5">
        <w:rPr>
          <w:rFonts w:cstheme="minorHAnsi"/>
          <w:color w:val="000000"/>
        </w:rPr>
        <w:t>15</w:t>
      </w:r>
      <w:r w:rsidR="00205D9C" w:rsidRPr="007C68F2">
        <w:rPr>
          <w:rFonts w:cstheme="minorHAnsi"/>
          <w:color w:val="000000"/>
        </w:rPr>
        <w:t>. Noticia del Diario</w:t>
      </w:r>
      <w:r w:rsidR="00205D9C" w:rsidRPr="0075189A">
        <w:rPr>
          <w:rFonts w:cstheme="minorHAnsi"/>
          <w:color w:val="000000"/>
        </w:rPr>
        <w:t>).</w:t>
      </w:r>
      <w:r w:rsidR="0096350A">
        <w:rPr>
          <w:rFonts w:cstheme="minorHAnsi"/>
          <w:color w:val="000000"/>
        </w:rPr>
        <w:t xml:space="preserve"> </w:t>
      </w:r>
      <w:r w:rsidR="0096350A" w:rsidRPr="00226346">
        <w:rPr>
          <w:rFonts w:cstheme="minorHAnsi"/>
          <w:color w:val="000000"/>
        </w:rPr>
        <w:t>Es por tal situación, que actualmente no se dispone de l</w:t>
      </w:r>
      <w:r w:rsidR="0096350A" w:rsidRPr="00226346">
        <w:rPr>
          <w:rFonts w:cstheme="minorHAnsi"/>
        </w:rPr>
        <w:t xml:space="preserve">os antecedentes respectivos que documentan la </w:t>
      </w:r>
      <w:r w:rsidR="00D10DFD">
        <w:rPr>
          <w:rFonts w:cstheme="minorHAnsi"/>
        </w:rPr>
        <w:t>capacidad de tratamiento de la planta d</w:t>
      </w:r>
      <w:r w:rsidR="00D31B45">
        <w:rPr>
          <w:rFonts w:cstheme="minorHAnsi"/>
        </w:rPr>
        <w:t>e tratamiento implementada el año 2008 al 2015</w:t>
      </w:r>
      <w:r w:rsidR="0096350A" w:rsidRPr="00226346">
        <w:rPr>
          <w:rFonts w:cstheme="minorHAnsi"/>
        </w:rPr>
        <w:t>, ya que estos corresponden a información que fue manejada por otra empresa, y es documentación que actualmente se encuentra fuera del alcance de Embotelladora Metropolitana EMSA S.A.</w:t>
      </w:r>
    </w:p>
    <w:p w14:paraId="6C2E030D" w14:textId="3FA3CF9F" w:rsidR="009F333B" w:rsidRDefault="005D3A30" w:rsidP="009F333B">
      <w:pPr>
        <w:spacing w:after="0" w:line="276" w:lineRule="auto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>Ante esta situación</w:t>
      </w:r>
      <w:r w:rsidR="008A7D35">
        <w:rPr>
          <w:rFonts w:cstheme="minorHAnsi"/>
          <w:color w:val="000000"/>
        </w:rPr>
        <w:t xml:space="preserve"> EMSA presenta </w:t>
      </w:r>
      <w:r w:rsidR="0002025A">
        <w:rPr>
          <w:rFonts w:cstheme="minorHAnsi"/>
          <w:color w:val="000000"/>
        </w:rPr>
        <w:t>ante el sistema de evaluación ambiental</w:t>
      </w:r>
      <w:r w:rsidR="00D229F8">
        <w:rPr>
          <w:rFonts w:cstheme="minorHAnsi"/>
          <w:color w:val="000000"/>
        </w:rPr>
        <w:t xml:space="preserve"> </w:t>
      </w:r>
      <w:r w:rsidR="008A7D35">
        <w:rPr>
          <w:rFonts w:cstheme="minorHAnsi"/>
          <w:color w:val="000000"/>
        </w:rPr>
        <w:t xml:space="preserve">la </w:t>
      </w:r>
      <w:r w:rsidR="00D6690E">
        <w:rPr>
          <w:rFonts w:cstheme="minorHAnsi"/>
          <w:color w:val="000000"/>
        </w:rPr>
        <w:t xml:space="preserve">modificación </w:t>
      </w:r>
      <w:r w:rsidR="00D229F8">
        <w:rPr>
          <w:rFonts w:cstheme="minorHAnsi"/>
          <w:color w:val="000000"/>
        </w:rPr>
        <w:t xml:space="preserve">del proyecto aprobado </w:t>
      </w:r>
      <w:r w:rsidR="00D6690E">
        <w:rPr>
          <w:rFonts w:cstheme="minorHAnsi"/>
          <w:color w:val="000000"/>
        </w:rPr>
        <w:t xml:space="preserve">mediante </w:t>
      </w:r>
      <w:r w:rsidR="00D229F8" w:rsidRPr="00226346">
        <w:rPr>
          <w:rFonts w:cstheme="minorHAnsi"/>
          <w:color w:val="000000"/>
        </w:rPr>
        <w:t>la RCA N°67/</w:t>
      </w:r>
      <w:r w:rsidR="005723FB" w:rsidRPr="00226346">
        <w:rPr>
          <w:rFonts w:cstheme="minorHAnsi"/>
          <w:color w:val="000000"/>
        </w:rPr>
        <w:t>2008,</w:t>
      </w:r>
      <w:r w:rsidR="005723FB">
        <w:rPr>
          <w:rFonts w:cstheme="minorHAnsi"/>
          <w:color w:val="000000"/>
        </w:rPr>
        <w:t xml:space="preserve"> ingresando</w:t>
      </w:r>
      <w:r w:rsidR="008A7D35">
        <w:rPr>
          <w:rFonts w:cstheme="minorHAnsi"/>
          <w:color w:val="000000"/>
        </w:rPr>
        <w:t xml:space="preserve"> la DIA “</w:t>
      </w:r>
      <w:r w:rsidR="008A7D35" w:rsidRPr="00E54DF2">
        <w:t>Modificación a Sistema de Tratamiento de Riles Embotelladora Metropolitana S.A</w:t>
      </w:r>
      <w:r w:rsidR="008A7D35">
        <w:t>”</w:t>
      </w:r>
      <w:r w:rsidR="00D6690E">
        <w:rPr>
          <w:rFonts w:cstheme="minorHAnsi"/>
          <w:color w:val="000000"/>
        </w:rPr>
        <w:t xml:space="preserve">. </w:t>
      </w:r>
      <w:r w:rsidR="008A7D35">
        <w:rPr>
          <w:rFonts w:cstheme="minorHAnsi"/>
          <w:color w:val="000000"/>
        </w:rPr>
        <w:t xml:space="preserve">En dicho proyecto se dispone </w:t>
      </w:r>
      <w:r w:rsidR="00905A3D">
        <w:t>aumentar el caudal a tratar de 70 m3/día</w:t>
      </w:r>
      <w:r w:rsidR="008A7D35">
        <w:t xml:space="preserve"> (RCA 67/2008)</w:t>
      </w:r>
      <w:r w:rsidR="00905A3D">
        <w:t xml:space="preserve"> a 300 m3/día</w:t>
      </w:r>
      <w:r w:rsidR="00076F18">
        <w:t xml:space="preserve">, </w:t>
      </w:r>
      <w:r w:rsidR="003D2016">
        <w:t xml:space="preserve">además </w:t>
      </w:r>
      <w:r w:rsidR="00324E5E">
        <w:t xml:space="preserve">de </w:t>
      </w:r>
      <w:r w:rsidR="008A7D35">
        <w:t xml:space="preserve">reutilizar </w:t>
      </w:r>
      <w:r w:rsidR="007B56F3">
        <w:t xml:space="preserve">las aguas industriales ya tratadas </w:t>
      </w:r>
      <w:r w:rsidR="008A7D35">
        <w:t xml:space="preserve">a </w:t>
      </w:r>
      <w:r w:rsidR="00343EA5">
        <w:t xml:space="preserve">suelo </w:t>
      </w:r>
      <w:r w:rsidR="008A7D35">
        <w:t xml:space="preserve">mediante el riego </w:t>
      </w:r>
      <w:r w:rsidR="00343EA5">
        <w:t>de</w:t>
      </w:r>
      <w:r w:rsidR="00C90C93">
        <w:t xml:space="preserve"> los</w:t>
      </w:r>
      <w:r w:rsidR="00343EA5">
        <w:t xml:space="preserve"> predio</w:t>
      </w:r>
      <w:r w:rsidR="00C90C93">
        <w:t>s aledaños dentro de las instalaciones de la industria</w:t>
      </w:r>
      <w:r w:rsidR="008A7D35">
        <w:t>.</w:t>
      </w:r>
      <w:r w:rsidR="009F333B">
        <w:t xml:space="preserve"> En este sentido, </w:t>
      </w:r>
      <w:r w:rsidR="005723FB">
        <w:t xml:space="preserve">y producto de esta regularización, </w:t>
      </w:r>
      <w:r w:rsidR="009F333B">
        <w:t>desde el año 201</w:t>
      </w:r>
      <w:r w:rsidR="005723FB">
        <w:t>5</w:t>
      </w:r>
      <w:r w:rsidR="009F333B">
        <w:t xml:space="preserve"> a la actualidad el caudal a tratar ha</w:t>
      </w:r>
      <w:r w:rsidR="009F333B">
        <w:rPr>
          <w:rFonts w:cstheme="minorHAnsi"/>
          <w:color w:val="000000"/>
        </w:rPr>
        <w:t xml:space="preserve"> ido aumentando progresivamente entre 70 – </w:t>
      </w:r>
      <w:r w:rsidR="005723FB">
        <w:rPr>
          <w:rFonts w:cstheme="minorHAnsi"/>
          <w:color w:val="000000"/>
        </w:rPr>
        <w:t>250</w:t>
      </w:r>
      <w:r w:rsidR="009F333B">
        <w:rPr>
          <w:rFonts w:cstheme="minorHAnsi"/>
          <w:color w:val="000000"/>
        </w:rPr>
        <w:t xml:space="preserve"> m3/día, esto quiere decir que a la fecha no se ha superado el máximo de capacidad de </w:t>
      </w:r>
      <w:r w:rsidR="005723FB">
        <w:rPr>
          <w:rFonts w:cstheme="minorHAnsi"/>
          <w:color w:val="000000"/>
        </w:rPr>
        <w:t xml:space="preserve">tratamiento </w:t>
      </w:r>
      <w:r w:rsidR="009F333B">
        <w:rPr>
          <w:rFonts w:cstheme="minorHAnsi"/>
          <w:color w:val="000000"/>
        </w:rPr>
        <w:t xml:space="preserve">de la planta. </w:t>
      </w:r>
    </w:p>
    <w:p w14:paraId="30A99F7E" w14:textId="3C37F073" w:rsidR="00205D9C" w:rsidRDefault="00205D9C" w:rsidP="00205D9C">
      <w:pPr>
        <w:spacing w:after="0" w:line="276" w:lineRule="auto"/>
        <w:jc w:val="both"/>
        <w:rPr>
          <w:rFonts w:cstheme="minorHAnsi"/>
          <w:color w:val="000000"/>
        </w:rPr>
      </w:pPr>
    </w:p>
    <w:p w14:paraId="75629FC6" w14:textId="77777777" w:rsidR="00D42834" w:rsidRDefault="00D42834" w:rsidP="00343EA5">
      <w:pPr>
        <w:spacing w:after="0" w:line="276" w:lineRule="auto"/>
        <w:jc w:val="both"/>
      </w:pPr>
    </w:p>
    <w:p w14:paraId="2AC61E03" w14:textId="6CA15B87" w:rsidR="00E47A41" w:rsidRDefault="00E47A41" w:rsidP="00E47A41">
      <w:pPr>
        <w:pStyle w:val="Prrafodelista"/>
        <w:numPr>
          <w:ilvl w:val="0"/>
          <w:numId w:val="2"/>
        </w:numPr>
        <w:spacing w:after="0" w:line="276" w:lineRule="auto"/>
        <w:jc w:val="both"/>
        <w:rPr>
          <w:b/>
          <w:bCs/>
        </w:rPr>
      </w:pPr>
      <w:r w:rsidRPr="00DE35BC">
        <w:rPr>
          <w:b/>
          <w:bCs/>
        </w:rPr>
        <w:t>Respecto estudio impacto odorante</w:t>
      </w:r>
      <w:r w:rsidR="009839D9" w:rsidRPr="00DE35BC">
        <w:rPr>
          <w:b/>
          <w:bCs/>
        </w:rPr>
        <w:t xml:space="preserve">, se solicita remitir los siguientes archivos </w:t>
      </w:r>
      <w:r w:rsidR="00D57FDE" w:rsidRPr="00DE35BC">
        <w:rPr>
          <w:b/>
          <w:bCs/>
        </w:rPr>
        <w:t>de entrada del modelo Calpuff:</w:t>
      </w:r>
    </w:p>
    <w:p w14:paraId="66CD210D" w14:textId="0ACBC0BB" w:rsidR="00D42834" w:rsidRDefault="00D42834" w:rsidP="00D42834">
      <w:pPr>
        <w:spacing w:after="0" w:line="276" w:lineRule="auto"/>
        <w:ind w:left="360"/>
        <w:jc w:val="both"/>
        <w:rPr>
          <w:b/>
          <w:bCs/>
        </w:rPr>
      </w:pPr>
    </w:p>
    <w:p w14:paraId="45AD79EF" w14:textId="2816B59F" w:rsidR="00D42834" w:rsidRDefault="00D42834" w:rsidP="00A447D7">
      <w:pPr>
        <w:spacing w:after="0" w:line="276" w:lineRule="auto"/>
        <w:jc w:val="both"/>
        <w:rPr>
          <w:b/>
          <w:bCs/>
        </w:rPr>
      </w:pPr>
      <w:r w:rsidRPr="00E75606">
        <w:t>Para su conocimiento</w:t>
      </w:r>
      <w:r w:rsidR="00E75606" w:rsidRPr="00E75606">
        <w:t>, remitimos enlace que contiene todos los archivos solicitados respecto al estudio de impacto odorante:</w:t>
      </w:r>
      <w:r w:rsidR="00E75606">
        <w:rPr>
          <w:b/>
          <w:bCs/>
        </w:rPr>
        <w:t xml:space="preserve"> </w:t>
      </w:r>
      <w:hyperlink r:id="rId11" w:history="1">
        <w:r w:rsidR="00E75606" w:rsidRPr="00966BAD">
          <w:rPr>
            <w:rStyle w:val="Hipervnculo"/>
            <w:b/>
            <w:bCs/>
          </w:rPr>
          <w:t>https://drive.google.com/file/d/1PsvHd2He1B7KFf7Pgm__5ReQhSasA-rq/view?usp=sharing</w:t>
        </w:r>
      </w:hyperlink>
    </w:p>
    <w:p w14:paraId="2888190C" w14:textId="77777777" w:rsidR="00E75606" w:rsidRPr="00D42834" w:rsidRDefault="00E75606" w:rsidP="00D42834">
      <w:pPr>
        <w:spacing w:after="0" w:line="276" w:lineRule="auto"/>
        <w:ind w:left="360"/>
        <w:jc w:val="both"/>
        <w:rPr>
          <w:b/>
          <w:bCs/>
        </w:rPr>
      </w:pPr>
    </w:p>
    <w:p w14:paraId="3FA6ADC1" w14:textId="77777777" w:rsidR="00D57FDE" w:rsidRDefault="00D57FDE" w:rsidP="00D57FDE">
      <w:pPr>
        <w:spacing w:after="0" w:line="276" w:lineRule="auto"/>
        <w:jc w:val="both"/>
      </w:pPr>
    </w:p>
    <w:p w14:paraId="797ECB56" w14:textId="533AA8F2" w:rsidR="00D57FDE" w:rsidRDefault="00D57FDE" w:rsidP="00D57FDE">
      <w:pPr>
        <w:spacing w:after="0" w:line="276" w:lineRule="auto"/>
        <w:jc w:val="both"/>
      </w:pPr>
    </w:p>
    <w:sectPr w:rsidR="00D57FD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50713"/>
    <w:multiLevelType w:val="hybridMultilevel"/>
    <w:tmpl w:val="08CAAEF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4A6B46"/>
    <w:multiLevelType w:val="multilevel"/>
    <w:tmpl w:val="0A7A4EBA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decimal"/>
      <w:isLgl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" w15:restartNumberingAfterBreak="0">
    <w:nsid w:val="3CED0FED"/>
    <w:multiLevelType w:val="hybridMultilevel"/>
    <w:tmpl w:val="0D76B31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AE4D29"/>
    <w:multiLevelType w:val="hybridMultilevel"/>
    <w:tmpl w:val="B148880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2D2"/>
    <w:rsid w:val="0002025A"/>
    <w:rsid w:val="00023371"/>
    <w:rsid w:val="00070196"/>
    <w:rsid w:val="00076F18"/>
    <w:rsid w:val="00081611"/>
    <w:rsid w:val="00090AC1"/>
    <w:rsid w:val="000B5328"/>
    <w:rsid w:val="000C5E93"/>
    <w:rsid w:val="000D1882"/>
    <w:rsid w:val="000D211A"/>
    <w:rsid w:val="00102795"/>
    <w:rsid w:val="00136CDB"/>
    <w:rsid w:val="00160936"/>
    <w:rsid w:val="00161E97"/>
    <w:rsid w:val="001655C2"/>
    <w:rsid w:val="00183BC9"/>
    <w:rsid w:val="001A2179"/>
    <w:rsid w:val="001D1318"/>
    <w:rsid w:val="001E16D6"/>
    <w:rsid w:val="00200E8D"/>
    <w:rsid w:val="00204E1C"/>
    <w:rsid w:val="00205D9C"/>
    <w:rsid w:val="00210186"/>
    <w:rsid w:val="00212567"/>
    <w:rsid w:val="002375AA"/>
    <w:rsid w:val="002658D0"/>
    <w:rsid w:val="00292D04"/>
    <w:rsid w:val="002F049F"/>
    <w:rsid w:val="002F058B"/>
    <w:rsid w:val="0031227F"/>
    <w:rsid w:val="00320B8B"/>
    <w:rsid w:val="00324E5E"/>
    <w:rsid w:val="00337CD9"/>
    <w:rsid w:val="00343EA5"/>
    <w:rsid w:val="003617C6"/>
    <w:rsid w:val="003735BD"/>
    <w:rsid w:val="003952FA"/>
    <w:rsid w:val="003D2016"/>
    <w:rsid w:val="003F48FD"/>
    <w:rsid w:val="0041476B"/>
    <w:rsid w:val="00440212"/>
    <w:rsid w:val="00482B2D"/>
    <w:rsid w:val="004851AA"/>
    <w:rsid w:val="00487888"/>
    <w:rsid w:val="004A3951"/>
    <w:rsid w:val="004C4D1D"/>
    <w:rsid w:val="00513565"/>
    <w:rsid w:val="00542880"/>
    <w:rsid w:val="00565C37"/>
    <w:rsid w:val="005723FB"/>
    <w:rsid w:val="005B2251"/>
    <w:rsid w:val="005C5383"/>
    <w:rsid w:val="005D3A30"/>
    <w:rsid w:val="005D408E"/>
    <w:rsid w:val="00617E11"/>
    <w:rsid w:val="00624746"/>
    <w:rsid w:val="00635CFC"/>
    <w:rsid w:val="00641E01"/>
    <w:rsid w:val="006563A6"/>
    <w:rsid w:val="0066156A"/>
    <w:rsid w:val="00680A09"/>
    <w:rsid w:val="00681D72"/>
    <w:rsid w:val="006B65C2"/>
    <w:rsid w:val="006F518E"/>
    <w:rsid w:val="007178EA"/>
    <w:rsid w:val="007A06C6"/>
    <w:rsid w:val="007A3CE8"/>
    <w:rsid w:val="007A7979"/>
    <w:rsid w:val="007B56F3"/>
    <w:rsid w:val="007D5779"/>
    <w:rsid w:val="007E3AE4"/>
    <w:rsid w:val="00827380"/>
    <w:rsid w:val="00850CE3"/>
    <w:rsid w:val="008873AF"/>
    <w:rsid w:val="008A16D1"/>
    <w:rsid w:val="008A7D35"/>
    <w:rsid w:val="008B477B"/>
    <w:rsid w:val="008C7EDE"/>
    <w:rsid w:val="008E06AF"/>
    <w:rsid w:val="008E12E1"/>
    <w:rsid w:val="00901BCD"/>
    <w:rsid w:val="00905A3D"/>
    <w:rsid w:val="009211D8"/>
    <w:rsid w:val="0096350A"/>
    <w:rsid w:val="009839D9"/>
    <w:rsid w:val="009B0166"/>
    <w:rsid w:val="009B20FB"/>
    <w:rsid w:val="009D2822"/>
    <w:rsid w:val="009F02D2"/>
    <w:rsid w:val="009F31DD"/>
    <w:rsid w:val="009F333B"/>
    <w:rsid w:val="00A05DBA"/>
    <w:rsid w:val="00A447D7"/>
    <w:rsid w:val="00A46ED0"/>
    <w:rsid w:val="00A62AEB"/>
    <w:rsid w:val="00A63A5C"/>
    <w:rsid w:val="00A70282"/>
    <w:rsid w:val="00A740BF"/>
    <w:rsid w:val="00AC3E99"/>
    <w:rsid w:val="00AC65C2"/>
    <w:rsid w:val="00AD5481"/>
    <w:rsid w:val="00AE5B1E"/>
    <w:rsid w:val="00B55A1D"/>
    <w:rsid w:val="00B66ECF"/>
    <w:rsid w:val="00BF0A6D"/>
    <w:rsid w:val="00C24F73"/>
    <w:rsid w:val="00C5074A"/>
    <w:rsid w:val="00C60D6B"/>
    <w:rsid w:val="00C90C93"/>
    <w:rsid w:val="00CA318D"/>
    <w:rsid w:val="00CB0508"/>
    <w:rsid w:val="00CD44F9"/>
    <w:rsid w:val="00CF0414"/>
    <w:rsid w:val="00CF51F3"/>
    <w:rsid w:val="00CF7001"/>
    <w:rsid w:val="00D0549D"/>
    <w:rsid w:val="00D10DFD"/>
    <w:rsid w:val="00D229F8"/>
    <w:rsid w:val="00D31B45"/>
    <w:rsid w:val="00D32302"/>
    <w:rsid w:val="00D32EF5"/>
    <w:rsid w:val="00D42834"/>
    <w:rsid w:val="00D57FDE"/>
    <w:rsid w:val="00D62DEC"/>
    <w:rsid w:val="00D6690E"/>
    <w:rsid w:val="00D95721"/>
    <w:rsid w:val="00DC6C07"/>
    <w:rsid w:val="00DE35BC"/>
    <w:rsid w:val="00E21649"/>
    <w:rsid w:val="00E21EC8"/>
    <w:rsid w:val="00E23828"/>
    <w:rsid w:val="00E47A41"/>
    <w:rsid w:val="00E54DF2"/>
    <w:rsid w:val="00E75606"/>
    <w:rsid w:val="00E856EC"/>
    <w:rsid w:val="00EA20AD"/>
    <w:rsid w:val="00EC02FD"/>
    <w:rsid w:val="00EF03A1"/>
    <w:rsid w:val="00EF1E21"/>
    <w:rsid w:val="00EF25B1"/>
    <w:rsid w:val="00EF3A6C"/>
    <w:rsid w:val="00F06E97"/>
    <w:rsid w:val="00F4751D"/>
    <w:rsid w:val="00F86893"/>
    <w:rsid w:val="00F91993"/>
    <w:rsid w:val="00F97009"/>
    <w:rsid w:val="00FB5784"/>
    <w:rsid w:val="00FD549B"/>
    <w:rsid w:val="00FF3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54CA60"/>
  <w15:chartTrackingRefBased/>
  <w15:docId w15:val="{5A968EB6-8EEB-4A6E-B1B4-C9A371571A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F02D2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E75606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75606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D9572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95721"/>
    <w:pPr>
      <w:spacing w:after="200" w:line="240" w:lineRule="auto"/>
    </w:pPr>
    <w:rPr>
      <w:sz w:val="20"/>
      <w:szCs w:val="20"/>
      <w:lang w:val="es-CL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95721"/>
    <w:rPr>
      <w:sz w:val="20"/>
      <w:szCs w:val="20"/>
      <w:lang w:val="es-CL"/>
    </w:rPr>
  </w:style>
  <w:style w:type="character" w:styleId="Hipervnculovisitado">
    <w:name w:val="FollowedHyperlink"/>
    <w:basedOn w:val="Fuentedeprrafopredeter"/>
    <w:uiPriority w:val="99"/>
    <w:semiHidden/>
    <w:unhideWhenUsed/>
    <w:rsid w:val="00A447D7"/>
    <w:rPr>
      <w:color w:val="954F72" w:themeColor="followedHyperlink"/>
      <w:u w:val="single"/>
    </w:rPr>
  </w:style>
  <w:style w:type="table" w:styleId="Tablaconcuadrcula">
    <w:name w:val="Table Grid"/>
    <w:basedOn w:val="Tablanormal"/>
    <w:uiPriority w:val="39"/>
    <w:rsid w:val="003952FA"/>
    <w:pPr>
      <w:spacing w:after="0" w:line="240" w:lineRule="auto"/>
    </w:pPr>
    <w:rPr>
      <w:lang w:val="es-C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59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drive.google.com/file/d/1PsvHd2He1B7KFf7Pgm__5ReQhSasA-rq/view?usp=sharing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1759</Words>
  <Characters>9676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camila marquez</dc:creator>
  <cp:keywords/>
  <dc:description/>
  <cp:lastModifiedBy>jimena latrach siegel</cp:lastModifiedBy>
  <cp:revision>4</cp:revision>
  <dcterms:created xsi:type="dcterms:W3CDTF">2021-11-30T15:49:00Z</dcterms:created>
  <dcterms:modified xsi:type="dcterms:W3CDTF">2021-11-30T16:30:00Z</dcterms:modified>
</cp:coreProperties>
</file>